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E21A" w14:textId="77777777" w:rsidR="007234F4" w:rsidRDefault="002948ED" w:rsidP="007234F4">
      <w:pPr>
        <w:pStyle w:val="Title"/>
      </w:pPr>
      <w:r>
        <w:rPr>
          <w:noProof/>
        </w:rPr>
        <w:drawing>
          <wp:inline distT="0" distB="0" distL="0" distR="0" wp14:anchorId="63523B14" wp14:editId="64B15E48">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14:paraId="1FC9BE8A" w14:textId="77777777" w:rsidR="007234F4" w:rsidRDefault="007234F4" w:rsidP="007234F4">
      <w:pPr>
        <w:pStyle w:val="Title"/>
        <w:rPr>
          <w:rFonts w:cs="Arial"/>
        </w:rPr>
      </w:pPr>
    </w:p>
    <w:p w14:paraId="199F655D"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1300613A"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23268D83" w14:textId="77777777" w:rsidTr="007234F4">
        <w:trPr>
          <w:jc w:val="center"/>
        </w:trPr>
        <w:tc>
          <w:tcPr>
            <w:tcW w:w="2805" w:type="dxa"/>
          </w:tcPr>
          <w:p w14:paraId="109EA9A4" w14:textId="77777777" w:rsidR="007234F4" w:rsidRPr="00C45A0F" w:rsidRDefault="007234F4" w:rsidP="007234F4">
            <w:pPr>
              <w:rPr>
                <w:rFonts w:cs="Arial"/>
                <w:b/>
              </w:rPr>
            </w:pPr>
            <w:r>
              <w:rPr>
                <w:rFonts w:cs="Arial"/>
                <w:b/>
              </w:rPr>
              <w:t>SERVICE AREA</w:t>
            </w:r>
            <w:r w:rsidRPr="00C45A0F">
              <w:rPr>
                <w:rFonts w:cs="Arial"/>
                <w:b/>
              </w:rPr>
              <w:t>:</w:t>
            </w:r>
          </w:p>
          <w:p w14:paraId="31DEBB91" w14:textId="77777777" w:rsidR="007234F4" w:rsidRPr="00C45A0F" w:rsidRDefault="007234F4" w:rsidP="007234F4">
            <w:pPr>
              <w:rPr>
                <w:rFonts w:cs="Arial"/>
              </w:rPr>
            </w:pPr>
          </w:p>
        </w:tc>
        <w:tc>
          <w:tcPr>
            <w:tcW w:w="2875" w:type="dxa"/>
          </w:tcPr>
          <w:p w14:paraId="48CE6BFD" w14:textId="64D2C86B" w:rsidR="007234F4" w:rsidRPr="00C45A0F" w:rsidRDefault="00004C32" w:rsidP="007234F4">
            <w:pPr>
              <w:rPr>
                <w:rFonts w:cs="Arial"/>
              </w:rPr>
            </w:pPr>
            <w:r w:rsidRPr="00004C32">
              <w:rPr>
                <w:rFonts w:cs="Arial"/>
              </w:rPr>
              <w:t>Economic Development &amp; Regeneration</w:t>
            </w:r>
          </w:p>
        </w:tc>
        <w:tc>
          <w:tcPr>
            <w:tcW w:w="4278" w:type="dxa"/>
          </w:tcPr>
          <w:p w14:paraId="3211993C" w14:textId="77777777" w:rsidR="0041775A" w:rsidRDefault="007234F4" w:rsidP="009D2E99">
            <w:pPr>
              <w:rPr>
                <w:rFonts w:cs="Arial"/>
                <w:b/>
              </w:rPr>
            </w:pPr>
            <w:r w:rsidRPr="00C45A0F">
              <w:rPr>
                <w:rFonts w:cs="Arial"/>
                <w:b/>
              </w:rPr>
              <w:t>POSITION NO:</w:t>
            </w:r>
            <w:r w:rsidR="00AB2088">
              <w:rPr>
                <w:rFonts w:cs="Arial"/>
                <w:b/>
              </w:rPr>
              <w:t xml:space="preserve"> </w:t>
            </w:r>
            <w:r w:rsidR="0041775A" w:rsidRPr="0041775A">
              <w:rPr>
                <w:rFonts w:cs="Arial"/>
              </w:rPr>
              <w:t xml:space="preserve">Please </w:t>
            </w:r>
            <w:r w:rsidR="0041775A">
              <w:rPr>
                <w:rFonts w:cs="Arial"/>
              </w:rPr>
              <w:t xml:space="preserve">provide this information if existing post </w:t>
            </w:r>
            <w:r w:rsidR="004F2C92">
              <w:rPr>
                <w:rFonts w:cs="Arial"/>
              </w:rPr>
              <w:fldChar w:fldCharType="begin">
                <w:ffData>
                  <w:name w:val="Text32"/>
                  <w:enabled/>
                  <w:calcOnExit w:val="0"/>
                  <w:textInput/>
                </w:ffData>
              </w:fldChar>
            </w:r>
            <w:bookmarkStart w:id="0" w:name="Text32"/>
            <w:r w:rsidR="0041775A">
              <w:rPr>
                <w:rFonts w:cs="Arial"/>
              </w:rPr>
              <w:instrText xml:space="preserve"> FORMTEXT </w:instrText>
            </w:r>
            <w:r w:rsidR="004F2C92">
              <w:rPr>
                <w:rFonts w:cs="Arial"/>
              </w:rPr>
            </w:r>
            <w:r w:rsidR="004F2C92">
              <w:rPr>
                <w:rFonts w:cs="Arial"/>
              </w:rPr>
              <w:fldChar w:fldCharType="separate"/>
            </w:r>
            <w:r w:rsidR="0041775A">
              <w:rPr>
                <w:rFonts w:cs="Arial"/>
                <w:noProof/>
              </w:rPr>
              <w:t> </w:t>
            </w:r>
            <w:r w:rsidR="0041775A">
              <w:rPr>
                <w:rFonts w:cs="Arial"/>
                <w:noProof/>
              </w:rPr>
              <w:t> </w:t>
            </w:r>
            <w:r w:rsidR="0041775A">
              <w:rPr>
                <w:rFonts w:cs="Arial"/>
                <w:noProof/>
              </w:rPr>
              <w:t> </w:t>
            </w:r>
            <w:r w:rsidR="0041775A">
              <w:rPr>
                <w:rFonts w:cs="Arial"/>
                <w:noProof/>
              </w:rPr>
              <w:t> </w:t>
            </w:r>
            <w:r w:rsidR="0041775A">
              <w:rPr>
                <w:rFonts w:cs="Arial"/>
                <w:noProof/>
              </w:rPr>
              <w:t> </w:t>
            </w:r>
            <w:r w:rsidR="004F2C92">
              <w:rPr>
                <w:rFonts w:cs="Arial"/>
              </w:rPr>
              <w:fldChar w:fldCharType="end"/>
            </w:r>
            <w:bookmarkEnd w:id="0"/>
          </w:p>
          <w:p w14:paraId="683061D8" w14:textId="77777777" w:rsidR="007234F4" w:rsidRPr="00C45A0F" w:rsidRDefault="007234F4" w:rsidP="009D2E99">
            <w:pPr>
              <w:rPr>
                <w:rFonts w:cs="Arial"/>
              </w:rPr>
            </w:pPr>
          </w:p>
        </w:tc>
      </w:tr>
      <w:tr w:rsidR="007234F4" w:rsidRPr="00C45A0F" w14:paraId="0B1E1EDB" w14:textId="77777777" w:rsidTr="007234F4">
        <w:trPr>
          <w:jc w:val="center"/>
        </w:trPr>
        <w:tc>
          <w:tcPr>
            <w:tcW w:w="2805" w:type="dxa"/>
          </w:tcPr>
          <w:p w14:paraId="190F9F9A" w14:textId="77777777" w:rsidR="007234F4" w:rsidRPr="00C45A0F" w:rsidRDefault="007234F4" w:rsidP="007234F4">
            <w:pPr>
              <w:rPr>
                <w:rFonts w:cs="Arial"/>
                <w:b/>
              </w:rPr>
            </w:pPr>
            <w:r>
              <w:rPr>
                <w:rFonts w:cs="Arial"/>
                <w:b/>
              </w:rPr>
              <w:t>SECTION</w:t>
            </w:r>
            <w:r w:rsidRPr="00C45A0F">
              <w:rPr>
                <w:rFonts w:cs="Arial"/>
                <w:b/>
              </w:rPr>
              <w:t>:</w:t>
            </w:r>
          </w:p>
          <w:p w14:paraId="076A9597" w14:textId="77777777" w:rsidR="007234F4" w:rsidRPr="00C45A0F" w:rsidRDefault="007234F4" w:rsidP="007234F4">
            <w:pPr>
              <w:rPr>
                <w:rFonts w:cs="Arial"/>
                <w:b/>
              </w:rPr>
            </w:pPr>
          </w:p>
        </w:tc>
        <w:tc>
          <w:tcPr>
            <w:tcW w:w="2875" w:type="dxa"/>
          </w:tcPr>
          <w:p w14:paraId="1EF96FA4" w14:textId="31431020" w:rsidR="007234F4" w:rsidRPr="00C45A0F" w:rsidRDefault="002E6936" w:rsidP="007234F4">
            <w:pPr>
              <w:rPr>
                <w:rFonts w:cs="Arial"/>
              </w:rPr>
            </w:pPr>
            <w:r>
              <w:rPr>
                <w:rFonts w:cs="Arial"/>
              </w:rPr>
              <w:t>H</w:t>
            </w:r>
            <w:r w:rsidR="00004C32">
              <w:rPr>
                <w:rFonts w:cs="Arial"/>
              </w:rPr>
              <w:t xml:space="preserve">ull Training and Adult Education </w:t>
            </w:r>
          </w:p>
        </w:tc>
        <w:tc>
          <w:tcPr>
            <w:tcW w:w="4278" w:type="dxa"/>
          </w:tcPr>
          <w:p w14:paraId="623C9961" w14:textId="692AB9B5" w:rsidR="007234F4" w:rsidRDefault="007234F4" w:rsidP="007234F4">
            <w:pPr>
              <w:rPr>
                <w:rFonts w:cs="Arial"/>
                <w:szCs w:val="24"/>
              </w:rPr>
            </w:pPr>
            <w:r w:rsidRPr="00C45A0F">
              <w:rPr>
                <w:rFonts w:cs="Arial"/>
                <w:b/>
              </w:rPr>
              <w:t>GRADE:</w:t>
            </w:r>
            <w:r>
              <w:rPr>
                <w:rFonts w:cs="Arial"/>
                <w:b/>
              </w:rPr>
              <w:t xml:space="preserve"> </w:t>
            </w:r>
            <w:r w:rsidR="00AB2088" w:rsidRPr="00AB2088">
              <w:rPr>
                <w:rFonts w:cs="Arial"/>
                <w:szCs w:val="24"/>
              </w:rPr>
              <w:t>9</w:t>
            </w:r>
          </w:p>
          <w:p w14:paraId="27234B38" w14:textId="77777777" w:rsidR="00DB2DBA" w:rsidRDefault="00DB2DBA" w:rsidP="007234F4">
            <w:pPr>
              <w:rPr>
                <w:rFonts w:cs="Arial"/>
                <w:szCs w:val="24"/>
              </w:rPr>
            </w:pPr>
          </w:p>
          <w:p w14:paraId="49D4FDEC" w14:textId="3A68FFD1" w:rsidR="00AB2088" w:rsidRPr="00C45A0F" w:rsidRDefault="00AB2088" w:rsidP="007234F4">
            <w:pPr>
              <w:rPr>
                <w:rFonts w:cs="Arial"/>
                <w:b/>
              </w:rPr>
            </w:pPr>
          </w:p>
        </w:tc>
      </w:tr>
      <w:tr w:rsidR="007234F4" w:rsidRPr="00C45A0F" w14:paraId="3DE60E3F" w14:textId="77777777" w:rsidTr="007234F4">
        <w:trPr>
          <w:jc w:val="center"/>
        </w:trPr>
        <w:tc>
          <w:tcPr>
            <w:tcW w:w="2805" w:type="dxa"/>
          </w:tcPr>
          <w:p w14:paraId="1D925C0D" w14:textId="77777777" w:rsidR="007234F4" w:rsidRPr="00C45A0F" w:rsidRDefault="007234F4" w:rsidP="007234F4">
            <w:pPr>
              <w:rPr>
                <w:rFonts w:cs="Arial"/>
                <w:b/>
              </w:rPr>
            </w:pPr>
            <w:r w:rsidRPr="00C45A0F">
              <w:rPr>
                <w:rFonts w:cs="Arial"/>
                <w:b/>
              </w:rPr>
              <w:t>JOB TITLE:</w:t>
            </w:r>
          </w:p>
          <w:p w14:paraId="12E223CF" w14:textId="77777777" w:rsidR="007234F4" w:rsidRPr="00C45A0F" w:rsidRDefault="007234F4" w:rsidP="007234F4">
            <w:pPr>
              <w:rPr>
                <w:rFonts w:cs="Arial"/>
                <w:b/>
              </w:rPr>
            </w:pPr>
          </w:p>
        </w:tc>
        <w:tc>
          <w:tcPr>
            <w:tcW w:w="2875" w:type="dxa"/>
          </w:tcPr>
          <w:p w14:paraId="088481D0" w14:textId="1BD0ED98" w:rsidR="007234F4" w:rsidRPr="00C45A0F" w:rsidRDefault="002E6936" w:rsidP="007234F4">
            <w:pPr>
              <w:rPr>
                <w:rFonts w:cs="Arial"/>
              </w:rPr>
            </w:pPr>
            <w:r>
              <w:rPr>
                <w:rFonts w:cs="Arial"/>
              </w:rPr>
              <w:t xml:space="preserve">Specialist </w:t>
            </w:r>
            <w:r w:rsidR="00004C32">
              <w:rPr>
                <w:rFonts w:cs="Arial"/>
              </w:rPr>
              <w:t xml:space="preserve">Trainer </w:t>
            </w:r>
            <w:r>
              <w:rPr>
                <w:rFonts w:cs="Arial"/>
              </w:rPr>
              <w:t xml:space="preserve"> </w:t>
            </w:r>
          </w:p>
        </w:tc>
        <w:tc>
          <w:tcPr>
            <w:tcW w:w="4278" w:type="dxa"/>
          </w:tcPr>
          <w:p w14:paraId="5E74B239" w14:textId="5E8549B1" w:rsidR="007234F4" w:rsidRPr="00C45A0F" w:rsidRDefault="007234F4" w:rsidP="007234F4">
            <w:pPr>
              <w:rPr>
                <w:rFonts w:cs="Arial"/>
                <w:b/>
              </w:rPr>
            </w:pPr>
            <w:r w:rsidRPr="00C45A0F">
              <w:rPr>
                <w:rFonts w:cs="Arial"/>
                <w:b/>
              </w:rPr>
              <w:t>DATE PREPARED:</w:t>
            </w:r>
            <w:r w:rsidR="00570E1B">
              <w:rPr>
                <w:rFonts w:cs="Arial"/>
                <w:b/>
              </w:rPr>
              <w:t xml:space="preserve"> </w:t>
            </w:r>
            <w:r w:rsidR="002E6936" w:rsidRPr="00DB2DBA">
              <w:rPr>
                <w:rFonts w:cs="Arial"/>
                <w:bCs/>
              </w:rPr>
              <w:t>07</w:t>
            </w:r>
            <w:r w:rsidR="00DB2DBA">
              <w:rPr>
                <w:rFonts w:cs="Arial"/>
                <w:bCs/>
              </w:rPr>
              <w:t xml:space="preserve"> October 2022</w:t>
            </w:r>
          </w:p>
        </w:tc>
      </w:tr>
      <w:tr w:rsidR="007234F4" w:rsidRPr="00C45A0F" w14:paraId="6B9530FC" w14:textId="77777777" w:rsidTr="007234F4">
        <w:trPr>
          <w:jc w:val="center"/>
        </w:trPr>
        <w:tc>
          <w:tcPr>
            <w:tcW w:w="2805" w:type="dxa"/>
            <w:tcBorders>
              <w:bottom w:val="single" w:sz="4" w:space="0" w:color="auto"/>
            </w:tcBorders>
          </w:tcPr>
          <w:p w14:paraId="3DBD630D"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258DAD3C" w14:textId="54DD9876" w:rsidR="007234F4" w:rsidRPr="00C45A0F" w:rsidRDefault="00DB2DBA" w:rsidP="00522627">
            <w:pPr>
              <w:rPr>
                <w:rFonts w:cs="Arial"/>
              </w:rPr>
            </w:pPr>
            <w:r>
              <w:rPr>
                <w:rFonts w:cs="Arial"/>
              </w:rPr>
              <w:t>24 October 2022</w:t>
            </w:r>
          </w:p>
        </w:tc>
        <w:tc>
          <w:tcPr>
            <w:tcW w:w="4278" w:type="dxa"/>
            <w:tcBorders>
              <w:bottom w:val="single" w:sz="4" w:space="0" w:color="auto"/>
            </w:tcBorders>
          </w:tcPr>
          <w:p w14:paraId="473BA386" w14:textId="10205F85" w:rsidR="007234F4" w:rsidRPr="00DB2DBA" w:rsidRDefault="007234F4" w:rsidP="007234F4">
            <w:pPr>
              <w:rPr>
                <w:rFonts w:cs="Arial"/>
                <w:bCs/>
              </w:rPr>
            </w:pPr>
            <w:r>
              <w:rPr>
                <w:rFonts w:cs="Arial"/>
                <w:b/>
              </w:rPr>
              <w:t>JE NUMBER:</w:t>
            </w:r>
            <w:r w:rsidR="00570E1B">
              <w:rPr>
                <w:rFonts w:cs="Arial"/>
                <w:b/>
              </w:rPr>
              <w:t xml:space="preserve"> </w:t>
            </w:r>
            <w:r w:rsidR="00DB2DBA" w:rsidRPr="00DB2DBA">
              <w:rPr>
                <w:rFonts w:cs="Arial"/>
                <w:bCs/>
              </w:rPr>
              <w:t>NC4801</w:t>
            </w:r>
          </w:p>
          <w:p w14:paraId="55FD2585" w14:textId="77777777" w:rsidR="007234F4" w:rsidRPr="00C45A0F" w:rsidRDefault="007234F4" w:rsidP="007234F4">
            <w:pPr>
              <w:rPr>
                <w:rFonts w:cs="Arial"/>
                <w:b/>
              </w:rPr>
            </w:pPr>
          </w:p>
        </w:tc>
      </w:tr>
    </w:tbl>
    <w:p w14:paraId="5585334C" w14:textId="77777777" w:rsidR="00293A07" w:rsidRDefault="00293A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4B2EF3" w14:paraId="088AD7FB" w14:textId="77777777" w:rsidTr="2642BD40">
        <w:trPr>
          <w:jc w:val="center"/>
        </w:trPr>
        <w:tc>
          <w:tcPr>
            <w:tcW w:w="9964" w:type="dxa"/>
          </w:tcPr>
          <w:p w14:paraId="720DDF45" w14:textId="621C60EB" w:rsidR="007234F4" w:rsidRPr="004B2EF3" w:rsidRDefault="00293A07" w:rsidP="007234F4">
            <w:pPr>
              <w:rPr>
                <w:rFonts w:cs="Arial"/>
                <w:b/>
              </w:rPr>
            </w:pPr>
            <w:r w:rsidRPr="004B2EF3">
              <w:rPr>
                <w:rFonts w:cs="Arial"/>
                <w:b/>
              </w:rPr>
              <w:t xml:space="preserve">ROLE &amp; </w:t>
            </w:r>
            <w:r w:rsidR="007234F4" w:rsidRPr="004B2EF3">
              <w:rPr>
                <w:rFonts w:cs="Arial"/>
                <w:b/>
              </w:rPr>
              <w:t>PURPOSE</w:t>
            </w:r>
            <w:r w:rsidRPr="004B2EF3">
              <w:rPr>
                <w:rFonts w:cs="Arial"/>
                <w:b/>
              </w:rPr>
              <w:t xml:space="preserve"> OF JOB</w:t>
            </w:r>
            <w:r w:rsidR="007234F4" w:rsidRPr="004B2EF3">
              <w:rPr>
                <w:rFonts w:cs="Arial"/>
                <w:b/>
              </w:rPr>
              <w:t>:</w:t>
            </w:r>
            <w:r w:rsidR="001439E4" w:rsidRPr="004B2EF3">
              <w:rPr>
                <w:rFonts w:cs="Arial"/>
                <w:b/>
              </w:rPr>
              <w:t xml:space="preserve"> </w:t>
            </w:r>
          </w:p>
          <w:p w14:paraId="193B5327" w14:textId="77777777" w:rsidR="007234F4" w:rsidRPr="004B2EF3" w:rsidRDefault="007234F4" w:rsidP="007234F4">
            <w:pPr>
              <w:rPr>
                <w:rFonts w:cs="Arial"/>
                <w:b/>
              </w:rPr>
            </w:pPr>
          </w:p>
          <w:p w14:paraId="15793BF1" w14:textId="7AC10ACB" w:rsidR="005961DE" w:rsidRDefault="00C509FA" w:rsidP="00C509FA">
            <w:pPr>
              <w:spacing w:after="120"/>
              <w:rPr>
                <w:szCs w:val="24"/>
              </w:rPr>
            </w:pPr>
            <w:r w:rsidRPr="00C509FA">
              <w:rPr>
                <w:szCs w:val="24"/>
              </w:rPr>
              <w:t xml:space="preserve">Supports the </w:t>
            </w:r>
            <w:r>
              <w:rPr>
                <w:szCs w:val="24"/>
              </w:rPr>
              <w:t xml:space="preserve">Centre manager and </w:t>
            </w:r>
            <w:r w:rsidR="005961DE">
              <w:rPr>
                <w:szCs w:val="24"/>
              </w:rPr>
              <w:t xml:space="preserve">Deputy Head of service </w:t>
            </w:r>
            <w:r>
              <w:rPr>
                <w:szCs w:val="24"/>
              </w:rPr>
              <w:t xml:space="preserve">lead </w:t>
            </w:r>
            <w:r w:rsidR="005961DE">
              <w:rPr>
                <w:szCs w:val="24"/>
              </w:rPr>
              <w:t>m</w:t>
            </w:r>
            <w:r w:rsidRPr="00C509FA">
              <w:rPr>
                <w:szCs w:val="24"/>
              </w:rPr>
              <w:t>anager in implementing the learning and development approach</w:t>
            </w:r>
            <w:r w:rsidR="00DB2DBA">
              <w:rPr>
                <w:szCs w:val="24"/>
              </w:rPr>
              <w:t xml:space="preserve">.  </w:t>
            </w:r>
            <w:r w:rsidRPr="00C509FA">
              <w:rPr>
                <w:szCs w:val="24"/>
              </w:rPr>
              <w:t xml:space="preserve">Working in </w:t>
            </w:r>
            <w:r w:rsidR="005961DE">
              <w:rPr>
                <w:szCs w:val="24"/>
              </w:rPr>
              <w:t xml:space="preserve">Hull training Adult Education (HTAE)  </w:t>
            </w:r>
            <w:r w:rsidRPr="00C509FA">
              <w:rPr>
                <w:szCs w:val="24"/>
              </w:rPr>
              <w:t>enabling services in the delivery of</w:t>
            </w:r>
            <w:r w:rsidR="005961DE">
              <w:rPr>
                <w:szCs w:val="24"/>
              </w:rPr>
              <w:t xml:space="preserve"> City</w:t>
            </w:r>
            <w:r w:rsidRPr="00C509FA">
              <w:rPr>
                <w:szCs w:val="24"/>
              </w:rPr>
              <w:t xml:space="preserve"> workforce development</w:t>
            </w:r>
            <w:r w:rsidR="005961DE">
              <w:rPr>
                <w:szCs w:val="24"/>
              </w:rPr>
              <w:t xml:space="preserve"> and local employers upskilling targets</w:t>
            </w:r>
            <w:r w:rsidRPr="00C509FA">
              <w:rPr>
                <w:szCs w:val="24"/>
              </w:rPr>
              <w:t xml:space="preserve"> to achieve business plans for their </w:t>
            </w:r>
            <w:r w:rsidR="005961DE">
              <w:rPr>
                <w:szCs w:val="24"/>
              </w:rPr>
              <w:t>business</w:t>
            </w:r>
            <w:r w:rsidRPr="00C509FA">
              <w:rPr>
                <w:szCs w:val="24"/>
              </w:rPr>
              <w:t xml:space="preserve">.   </w:t>
            </w:r>
          </w:p>
          <w:p w14:paraId="1B9AB7FB" w14:textId="764D3B3E" w:rsidR="00C509FA" w:rsidRPr="00C509FA" w:rsidRDefault="00C509FA" w:rsidP="00C509FA">
            <w:pPr>
              <w:spacing w:after="120"/>
              <w:rPr>
                <w:rFonts w:cs="Arial"/>
                <w:szCs w:val="24"/>
              </w:rPr>
            </w:pPr>
            <w:r w:rsidRPr="00C509FA">
              <w:rPr>
                <w:szCs w:val="24"/>
              </w:rPr>
              <w:t xml:space="preserve">Working with </w:t>
            </w:r>
            <w:r w:rsidR="005961DE">
              <w:rPr>
                <w:szCs w:val="24"/>
              </w:rPr>
              <w:t>HTAE Executive</w:t>
            </w:r>
            <w:r w:rsidRPr="00C509FA">
              <w:rPr>
                <w:szCs w:val="24"/>
              </w:rPr>
              <w:t xml:space="preserve"> Board, </w:t>
            </w:r>
            <w:r w:rsidRPr="00C509FA">
              <w:rPr>
                <w:rFonts w:cs="Arial"/>
                <w:szCs w:val="24"/>
              </w:rPr>
              <w:t xml:space="preserve">Elected Members, </w:t>
            </w:r>
            <w:r w:rsidR="005961DE">
              <w:rPr>
                <w:rFonts w:cs="Arial"/>
                <w:szCs w:val="24"/>
              </w:rPr>
              <w:t xml:space="preserve">Assistant Director and Head of Service </w:t>
            </w:r>
            <w:r w:rsidRPr="00C509FA">
              <w:rPr>
                <w:rFonts w:cs="Arial"/>
                <w:szCs w:val="24"/>
              </w:rPr>
              <w:t xml:space="preserve">at all levels across the partnership to ensure the learning creates </w:t>
            </w:r>
            <w:r w:rsidR="005961DE">
              <w:rPr>
                <w:rFonts w:cs="Arial"/>
                <w:szCs w:val="24"/>
              </w:rPr>
              <w:t xml:space="preserve">wider opportunities for the </w:t>
            </w:r>
            <w:r w:rsidRPr="00C509FA">
              <w:rPr>
                <w:rFonts w:cs="Arial"/>
                <w:szCs w:val="24"/>
              </w:rPr>
              <w:t xml:space="preserve">organisational </w:t>
            </w:r>
            <w:r w:rsidR="005961DE">
              <w:rPr>
                <w:rFonts w:cs="Arial"/>
                <w:szCs w:val="24"/>
              </w:rPr>
              <w:t xml:space="preserve">upskilling </w:t>
            </w:r>
            <w:r w:rsidR="005961DE" w:rsidRPr="00C509FA">
              <w:rPr>
                <w:rFonts w:cs="Arial"/>
                <w:szCs w:val="24"/>
              </w:rPr>
              <w:t>and</w:t>
            </w:r>
            <w:r w:rsidRPr="00C509FA">
              <w:rPr>
                <w:rFonts w:cs="Arial"/>
                <w:szCs w:val="24"/>
              </w:rPr>
              <w:t xml:space="preserve"> underpins the achievement of the City </w:t>
            </w:r>
            <w:r w:rsidR="005961DE">
              <w:rPr>
                <w:rFonts w:cs="Arial"/>
                <w:szCs w:val="24"/>
              </w:rPr>
              <w:t>Economic Plan and LSIP targets</w:t>
            </w:r>
            <w:r w:rsidRPr="00C509FA">
              <w:rPr>
                <w:rFonts w:cs="Arial"/>
                <w:szCs w:val="24"/>
              </w:rPr>
              <w:t>.</w:t>
            </w:r>
          </w:p>
          <w:p w14:paraId="3E94FC4A" w14:textId="2DB7C303" w:rsidR="004A1095" w:rsidRPr="004B2EF3" w:rsidRDefault="001439E4" w:rsidP="2642BD40">
            <w:pPr>
              <w:rPr>
                <w:rFonts w:cs="Arial"/>
                <w:noProof/>
              </w:rPr>
            </w:pPr>
            <w:r w:rsidRPr="004B2EF3">
              <w:rPr>
                <w:rFonts w:cs="Arial"/>
                <w:noProof/>
              </w:rPr>
              <w:t>The post holder will be</w:t>
            </w:r>
            <w:r w:rsidR="00C509FA">
              <w:rPr>
                <w:rFonts w:cs="Arial"/>
                <w:noProof/>
              </w:rPr>
              <w:t xml:space="preserve"> directly</w:t>
            </w:r>
            <w:r w:rsidRPr="004B2EF3">
              <w:rPr>
                <w:rFonts w:cs="Arial"/>
                <w:noProof/>
              </w:rPr>
              <w:t xml:space="preserve"> responsible for </w:t>
            </w:r>
            <w:r w:rsidR="0A078B75" w:rsidRPr="004B2EF3">
              <w:rPr>
                <w:rFonts w:cs="Arial"/>
                <w:noProof/>
              </w:rPr>
              <w:t xml:space="preserve">the </w:t>
            </w:r>
            <w:r w:rsidR="00C509FA">
              <w:rPr>
                <w:rFonts w:cs="Arial"/>
                <w:noProof/>
              </w:rPr>
              <w:t>effective coaching</w:t>
            </w:r>
            <w:r w:rsidR="0A078B75" w:rsidRPr="004B2EF3">
              <w:rPr>
                <w:rFonts w:cs="Arial"/>
                <w:noProof/>
              </w:rPr>
              <w:t xml:space="preserve">, teaching, </w:t>
            </w:r>
            <w:r w:rsidR="4B62A643" w:rsidRPr="004B2EF3">
              <w:rPr>
                <w:rFonts w:cs="Arial"/>
                <w:noProof/>
              </w:rPr>
              <w:t>planning</w:t>
            </w:r>
            <w:r w:rsidR="1AC74A55" w:rsidRPr="004B2EF3">
              <w:rPr>
                <w:rFonts w:cs="Arial"/>
                <w:noProof/>
              </w:rPr>
              <w:t xml:space="preserve"> and</w:t>
            </w:r>
            <w:r w:rsidR="4B62A643" w:rsidRPr="004B2EF3">
              <w:rPr>
                <w:rFonts w:eastAsia="Arial" w:cs="Arial"/>
                <w:noProof/>
                <w:szCs w:val="24"/>
              </w:rPr>
              <w:t xml:space="preserve"> organi</w:t>
            </w:r>
            <w:r w:rsidR="00C509FA">
              <w:rPr>
                <w:rFonts w:eastAsia="Arial" w:cs="Arial"/>
                <w:noProof/>
                <w:szCs w:val="24"/>
              </w:rPr>
              <w:t>s</w:t>
            </w:r>
            <w:r w:rsidR="4B62A643" w:rsidRPr="004B2EF3">
              <w:rPr>
                <w:rFonts w:eastAsia="Arial" w:cs="Arial"/>
                <w:noProof/>
                <w:szCs w:val="24"/>
              </w:rPr>
              <w:t>ing of occupational skills training to apprenticeship standard</w:t>
            </w:r>
            <w:r w:rsidR="00DF7CBE">
              <w:rPr>
                <w:rFonts w:eastAsia="Arial" w:cs="Arial"/>
                <w:noProof/>
                <w:szCs w:val="24"/>
              </w:rPr>
              <w:t>s</w:t>
            </w:r>
            <w:r w:rsidR="4B62A643" w:rsidRPr="004B2EF3">
              <w:rPr>
                <w:rFonts w:eastAsia="Arial" w:cs="Arial"/>
                <w:noProof/>
                <w:szCs w:val="24"/>
              </w:rPr>
              <w:t xml:space="preserve"> and technical certificates</w:t>
            </w:r>
            <w:r w:rsidR="004A1095" w:rsidRPr="004B2EF3">
              <w:rPr>
                <w:rFonts w:eastAsia="Arial" w:cs="Arial"/>
                <w:noProof/>
                <w:szCs w:val="24"/>
              </w:rPr>
              <w:t xml:space="preserve"> as</w:t>
            </w:r>
            <w:r w:rsidR="4B62A643" w:rsidRPr="004B2EF3">
              <w:rPr>
                <w:rFonts w:eastAsia="Arial" w:cs="Arial"/>
                <w:noProof/>
                <w:szCs w:val="24"/>
              </w:rPr>
              <w:t xml:space="preserve"> needed</w:t>
            </w:r>
            <w:r w:rsidR="004A1095" w:rsidRPr="004B2EF3">
              <w:rPr>
                <w:rFonts w:eastAsia="Arial" w:cs="Arial"/>
                <w:noProof/>
                <w:szCs w:val="24"/>
              </w:rPr>
              <w:t>,</w:t>
            </w:r>
            <w:r w:rsidR="00DF7CBE">
              <w:rPr>
                <w:rFonts w:eastAsia="Arial" w:cs="Arial"/>
                <w:noProof/>
                <w:szCs w:val="24"/>
              </w:rPr>
              <w:t xml:space="preserve"> </w:t>
            </w:r>
            <w:r w:rsidR="4B62A643" w:rsidRPr="004B2EF3">
              <w:rPr>
                <w:rFonts w:eastAsia="Arial" w:cs="Arial"/>
                <w:noProof/>
                <w:szCs w:val="24"/>
              </w:rPr>
              <w:t>assessing and reviewing learner’s progress and maximi</w:t>
            </w:r>
            <w:r w:rsidR="005961DE">
              <w:rPr>
                <w:rFonts w:eastAsia="Arial" w:cs="Arial"/>
                <w:noProof/>
                <w:szCs w:val="24"/>
              </w:rPr>
              <w:t>s</w:t>
            </w:r>
            <w:r w:rsidR="4B62A643" w:rsidRPr="004B2EF3">
              <w:rPr>
                <w:rFonts w:eastAsia="Arial" w:cs="Arial"/>
                <w:noProof/>
                <w:szCs w:val="24"/>
              </w:rPr>
              <w:t>ing the use of resources.</w:t>
            </w:r>
            <w:r w:rsidR="4B62A643" w:rsidRPr="004B2EF3">
              <w:rPr>
                <w:rFonts w:eastAsia="Arial" w:cs="Arial"/>
                <w:b/>
                <w:bCs/>
                <w:noProof/>
                <w:szCs w:val="24"/>
              </w:rPr>
              <w:t xml:space="preserve"> </w:t>
            </w:r>
          </w:p>
          <w:p w14:paraId="2383CDC6" w14:textId="77777777" w:rsidR="004A1095" w:rsidRPr="004B2EF3" w:rsidRDefault="004A1095" w:rsidP="2642BD40">
            <w:pPr>
              <w:rPr>
                <w:rFonts w:cs="Arial"/>
                <w:noProof/>
              </w:rPr>
            </w:pPr>
          </w:p>
          <w:p w14:paraId="37F602D1" w14:textId="21CD5987" w:rsidR="00C509FA" w:rsidRDefault="004A1095" w:rsidP="2642BD40">
            <w:pPr>
              <w:rPr>
                <w:rFonts w:cs="Arial"/>
                <w:noProof/>
              </w:rPr>
            </w:pPr>
            <w:r w:rsidRPr="004B2EF3">
              <w:rPr>
                <w:rFonts w:cs="Arial"/>
                <w:noProof/>
              </w:rPr>
              <w:t>Responsible for the</w:t>
            </w:r>
            <w:r w:rsidR="005961DE">
              <w:rPr>
                <w:rFonts w:cs="Arial"/>
                <w:noProof/>
              </w:rPr>
              <w:t>ir own</w:t>
            </w:r>
            <w:r w:rsidR="001439E4" w:rsidRPr="004B2EF3">
              <w:rPr>
                <w:rFonts w:cs="Arial"/>
                <w:noProof/>
              </w:rPr>
              <w:t xml:space="preserve"> teaching, assessment</w:t>
            </w:r>
            <w:r w:rsidR="005961DE">
              <w:rPr>
                <w:rFonts w:cs="Arial"/>
                <w:noProof/>
              </w:rPr>
              <w:t xml:space="preserve"> and </w:t>
            </w:r>
            <w:r w:rsidR="001439E4" w:rsidRPr="004B2EF3">
              <w:rPr>
                <w:rFonts w:cs="Arial"/>
                <w:noProof/>
              </w:rPr>
              <w:t xml:space="preserve">quality of the </w:t>
            </w:r>
            <w:r w:rsidRPr="004B2EF3">
              <w:rPr>
                <w:rFonts w:cs="Arial"/>
                <w:noProof/>
              </w:rPr>
              <w:t xml:space="preserve">engineering </w:t>
            </w:r>
            <w:r w:rsidR="001439E4" w:rsidRPr="004B2EF3">
              <w:rPr>
                <w:rFonts w:cs="Arial"/>
                <w:noProof/>
              </w:rPr>
              <w:t xml:space="preserve">programmes </w:t>
            </w:r>
            <w:r w:rsidR="005961DE">
              <w:rPr>
                <w:rFonts w:cs="Arial"/>
                <w:noProof/>
              </w:rPr>
              <w:t xml:space="preserve">delivered </w:t>
            </w:r>
            <w:r w:rsidR="001439E4" w:rsidRPr="004B2EF3">
              <w:rPr>
                <w:rFonts w:cs="Arial"/>
                <w:noProof/>
              </w:rPr>
              <w:t>at the engineering</w:t>
            </w:r>
            <w:r w:rsidRPr="004B2EF3">
              <w:rPr>
                <w:rFonts w:cs="Arial"/>
                <w:noProof/>
              </w:rPr>
              <w:t xml:space="preserve"> </w:t>
            </w:r>
            <w:r w:rsidR="001439E4" w:rsidRPr="004B2EF3">
              <w:rPr>
                <w:rFonts w:cs="Arial"/>
                <w:noProof/>
              </w:rPr>
              <w:t xml:space="preserve">centre. Developing and providing curriculum that meets the requirements of local people, companies, commerce and industry. </w:t>
            </w:r>
          </w:p>
          <w:p w14:paraId="15256E4B" w14:textId="77777777" w:rsidR="00C509FA" w:rsidRDefault="00C509FA" w:rsidP="2642BD40">
            <w:pPr>
              <w:rPr>
                <w:rFonts w:cs="Arial"/>
                <w:noProof/>
              </w:rPr>
            </w:pPr>
          </w:p>
          <w:p w14:paraId="4B50A78B" w14:textId="2CE12089" w:rsidR="00C509FA" w:rsidRPr="004B2EF3" w:rsidRDefault="001439E4" w:rsidP="2642BD40">
            <w:pPr>
              <w:rPr>
                <w:rFonts w:cs="Arial"/>
                <w:noProof/>
              </w:rPr>
            </w:pPr>
            <w:r w:rsidRPr="004B2EF3">
              <w:rPr>
                <w:rFonts w:cs="Arial"/>
                <w:noProof/>
              </w:rPr>
              <w:t xml:space="preserve">The post holder will provide </w:t>
            </w:r>
            <w:r w:rsidR="00C509FA">
              <w:rPr>
                <w:rFonts w:cs="Arial"/>
                <w:noProof/>
              </w:rPr>
              <w:t xml:space="preserve">individualised high quality </w:t>
            </w:r>
            <w:r w:rsidRPr="004B2EF3">
              <w:rPr>
                <w:rFonts w:cs="Arial"/>
                <w:noProof/>
              </w:rPr>
              <w:t>careers education information advice and guidance (CEIAG) to existing and future cohorts internally and external</w:t>
            </w:r>
            <w:r w:rsidR="00DF7CBE">
              <w:rPr>
                <w:rFonts w:cs="Arial"/>
                <w:noProof/>
              </w:rPr>
              <w:t xml:space="preserve">y </w:t>
            </w:r>
            <w:r w:rsidRPr="004B2EF3">
              <w:rPr>
                <w:rFonts w:cs="Arial"/>
                <w:noProof/>
              </w:rPr>
              <w:t xml:space="preserve">engaging learners and employers whilst promoting the service’s </w:t>
            </w:r>
            <w:r w:rsidR="004A1095" w:rsidRPr="004B2EF3">
              <w:rPr>
                <w:rFonts w:cs="Arial"/>
                <w:noProof/>
              </w:rPr>
              <w:t>engineering</w:t>
            </w:r>
            <w:r w:rsidRPr="004B2EF3">
              <w:rPr>
                <w:rFonts w:cs="Arial"/>
                <w:noProof/>
              </w:rPr>
              <w:t xml:space="preserve"> provision. </w:t>
            </w:r>
            <w:r w:rsidR="00C509FA">
              <w:rPr>
                <w:rFonts w:cs="Arial"/>
                <w:noProof/>
              </w:rPr>
              <w:t>The post holder will ensure that effective Gatsby benchmarks are implemented within their currculum plans</w:t>
            </w:r>
            <w:r w:rsidR="00DB2DBA">
              <w:rPr>
                <w:rFonts w:cs="Arial"/>
                <w:noProof/>
              </w:rPr>
              <w:t>.</w:t>
            </w:r>
            <w:r w:rsidR="00C509FA">
              <w:rPr>
                <w:rFonts w:cs="Arial"/>
                <w:noProof/>
              </w:rPr>
              <w:t xml:space="preserve"> </w:t>
            </w:r>
          </w:p>
          <w:p w14:paraId="19846429" w14:textId="07033331" w:rsidR="001439E4" w:rsidRPr="004B2EF3" w:rsidRDefault="001439E4" w:rsidP="001439E4">
            <w:pPr>
              <w:rPr>
                <w:rFonts w:cs="Arial"/>
                <w:noProof/>
              </w:rPr>
            </w:pPr>
          </w:p>
          <w:p w14:paraId="57FD2A83" w14:textId="05FA21A9" w:rsidR="001439E4" w:rsidRPr="004B2EF3" w:rsidRDefault="001439E4" w:rsidP="0042348D">
            <w:pPr>
              <w:pStyle w:val="NoSpacing"/>
            </w:pPr>
            <w:r w:rsidRPr="004B2EF3">
              <w:t xml:space="preserve">The post holder will be expected to deliver </w:t>
            </w:r>
            <w:r w:rsidR="00C509FA">
              <w:t xml:space="preserve">high quality </w:t>
            </w:r>
            <w:r w:rsidRPr="004B2EF3">
              <w:t>Apprenticeship standards and will be</w:t>
            </w:r>
            <w:r w:rsidR="673BEA8B" w:rsidRPr="004B2EF3">
              <w:t xml:space="preserve"> </w:t>
            </w:r>
            <w:r w:rsidRPr="004B2EF3">
              <w:t xml:space="preserve">responsible for </w:t>
            </w:r>
            <w:r w:rsidR="004A1095" w:rsidRPr="004B2EF3">
              <w:t xml:space="preserve">the </w:t>
            </w:r>
            <w:r w:rsidRPr="004B2EF3">
              <w:t xml:space="preserve">coaching </w:t>
            </w:r>
            <w:r w:rsidR="00B80532" w:rsidRPr="004B2EF3">
              <w:t>and deliver</w:t>
            </w:r>
            <w:r w:rsidR="005961DE">
              <w:t>y</w:t>
            </w:r>
            <w:r w:rsidR="00B80532" w:rsidRPr="004B2EF3">
              <w:t xml:space="preserve"> to </w:t>
            </w:r>
            <w:r w:rsidRPr="004B2EF3">
              <w:t xml:space="preserve">learners to achieve skills, </w:t>
            </w:r>
            <w:r w:rsidR="00C509FA" w:rsidRPr="004B2EF3">
              <w:t>behaviours,</w:t>
            </w:r>
            <w:r w:rsidRPr="004B2EF3">
              <w:t xml:space="preserve"> and knowledge to pass their </w:t>
            </w:r>
            <w:r w:rsidR="00DF7CBE">
              <w:t>a</w:t>
            </w:r>
            <w:r w:rsidRPr="004B2EF3">
              <w:t>pprenticeship to a distinction level wherever possible.</w:t>
            </w:r>
          </w:p>
          <w:p w14:paraId="7DEEECCF" w14:textId="51FFB5C9" w:rsidR="004A1095" w:rsidRPr="004B2EF3" w:rsidRDefault="004A1095" w:rsidP="0042348D">
            <w:pPr>
              <w:pStyle w:val="NoSpacing"/>
            </w:pPr>
          </w:p>
          <w:p w14:paraId="59EDD222" w14:textId="16CBBD63" w:rsidR="004A1095" w:rsidRPr="004B2EF3" w:rsidRDefault="004A1095" w:rsidP="0042348D">
            <w:pPr>
              <w:pStyle w:val="NoSpacing"/>
            </w:pPr>
            <w:r w:rsidRPr="004B2EF3">
              <w:t>The postholder will be responsible for the health &amp; safety of their designated workshop</w:t>
            </w:r>
            <w:r w:rsidR="00C509FA">
              <w:t xml:space="preserve">s and individual </w:t>
            </w:r>
            <w:r w:rsidR="005961DE">
              <w:t>work-based</w:t>
            </w:r>
            <w:r w:rsidR="00C509FA">
              <w:t xml:space="preserve"> section 10 assessments, </w:t>
            </w:r>
            <w:r w:rsidRPr="004B2EF3">
              <w:t>ensuring all health &amp; safety documentation including risk assessments and COSHH data sheets are in place and kept up to date</w:t>
            </w:r>
            <w:r w:rsidR="00C509FA">
              <w:t>.</w:t>
            </w:r>
            <w:r w:rsidRPr="004B2EF3">
              <w:t xml:space="preserve"> </w:t>
            </w:r>
          </w:p>
          <w:p w14:paraId="3C6E3230" w14:textId="77777777" w:rsidR="0042348D" w:rsidRPr="004B2EF3" w:rsidRDefault="0042348D" w:rsidP="0042348D">
            <w:pPr>
              <w:pStyle w:val="NoSpacing"/>
            </w:pPr>
          </w:p>
          <w:p w14:paraId="2654D3E9" w14:textId="52942D76" w:rsidR="001439E4" w:rsidRPr="004B2EF3" w:rsidRDefault="001439E4" w:rsidP="0042348D">
            <w:pPr>
              <w:pStyle w:val="NoSpacing"/>
            </w:pPr>
            <w:r w:rsidRPr="004B2EF3">
              <w:lastRenderedPageBreak/>
              <w:t>The post holder will maintain a minimum funded learner caseload, in line with policy and to be agreed with the line manager based on the particular sector subject area(s), the type of employment placement and geographical spread of students.</w:t>
            </w:r>
            <w:r w:rsidR="00B80532" w:rsidRPr="004B2EF3">
              <w:t xml:space="preserve"> </w:t>
            </w:r>
          </w:p>
          <w:p w14:paraId="19A0D9EB" w14:textId="77777777" w:rsidR="00B80532" w:rsidRPr="004B2EF3" w:rsidRDefault="00B80532" w:rsidP="0042348D">
            <w:pPr>
              <w:pStyle w:val="NoSpacing"/>
            </w:pPr>
          </w:p>
          <w:p w14:paraId="6E443345" w14:textId="555F26E6" w:rsidR="001439E4" w:rsidRPr="004B2EF3" w:rsidRDefault="001439E4" w:rsidP="00B80532">
            <w:pPr>
              <w:pStyle w:val="NoSpacing"/>
            </w:pPr>
            <w:r w:rsidRPr="004B2EF3">
              <w:t xml:space="preserve">This role will also be required to undertake </w:t>
            </w:r>
            <w:r w:rsidR="0099403C">
              <w:t xml:space="preserve">service </w:t>
            </w:r>
            <w:r w:rsidRPr="004B2EF3">
              <w:t>Internal Verification duties</w:t>
            </w:r>
            <w:r w:rsidR="00DF7CBE">
              <w:t xml:space="preserve">. </w:t>
            </w:r>
            <w:r w:rsidR="00B80532" w:rsidRPr="004B2EF3">
              <w:t xml:space="preserve"> </w:t>
            </w:r>
          </w:p>
          <w:p w14:paraId="5E38605B" w14:textId="77777777" w:rsidR="00B80532" w:rsidRPr="004B2EF3" w:rsidRDefault="00B80532" w:rsidP="00B80532">
            <w:pPr>
              <w:pStyle w:val="NoSpacing"/>
            </w:pPr>
          </w:p>
          <w:p w14:paraId="5F9B9FB8" w14:textId="1F7A24A3" w:rsidR="00FA1C86" w:rsidRPr="004B2EF3" w:rsidRDefault="00FA1C86" w:rsidP="2642BD40">
            <w:pPr>
              <w:rPr>
                <w:rFonts w:cs="Arial"/>
              </w:rPr>
            </w:pPr>
            <w:r w:rsidRPr="004B2EF3">
              <w:rPr>
                <w:rFonts w:cs="Arial"/>
              </w:rPr>
              <w:t xml:space="preserve">To </w:t>
            </w:r>
            <w:r w:rsidR="5611BF89" w:rsidRPr="004B2EF3">
              <w:rPr>
                <w:rFonts w:cs="Arial"/>
              </w:rPr>
              <w:t>carry out the role</w:t>
            </w:r>
            <w:r w:rsidRPr="004B2EF3">
              <w:rPr>
                <w:rFonts w:cs="Arial"/>
              </w:rPr>
              <w:t xml:space="preserve">, ensuring service standards performance indicators, and statutory requirements are met. </w:t>
            </w:r>
          </w:p>
          <w:p w14:paraId="13F1C707" w14:textId="77777777" w:rsidR="007234F4" w:rsidRPr="004B2EF3" w:rsidRDefault="007234F4" w:rsidP="007234F4">
            <w:pPr>
              <w:rPr>
                <w:rFonts w:cs="Arial"/>
                <w:b/>
              </w:rPr>
            </w:pPr>
          </w:p>
          <w:p w14:paraId="1753C4F7" w14:textId="53A9E330" w:rsidR="00FA1C86" w:rsidRPr="004B2EF3" w:rsidRDefault="00C509FA" w:rsidP="2642BD40">
            <w:pPr>
              <w:tabs>
                <w:tab w:val="left" w:pos="561"/>
              </w:tabs>
              <w:rPr>
                <w:rFonts w:cs="Arial"/>
              </w:rPr>
            </w:pPr>
            <w:r>
              <w:rPr>
                <w:rFonts w:cs="Arial"/>
              </w:rPr>
              <w:t>Responsible for maintaining all</w:t>
            </w:r>
            <w:r w:rsidR="00FA1C86" w:rsidRPr="004B2EF3">
              <w:rPr>
                <w:rFonts w:cs="Arial"/>
              </w:rPr>
              <w:t xml:space="preserve"> electronic and paper records in accordance with service standards </w:t>
            </w:r>
            <w:r w:rsidR="38D8167C" w:rsidRPr="004B2EF3">
              <w:rPr>
                <w:rFonts w:cs="Arial"/>
              </w:rPr>
              <w:t>and ESFA contract requirements</w:t>
            </w:r>
            <w:r w:rsidR="00DB2DBA">
              <w:rPr>
                <w:rFonts w:cs="Arial"/>
              </w:rPr>
              <w:t>.</w:t>
            </w:r>
          </w:p>
          <w:p w14:paraId="03B7F9E5" w14:textId="77777777" w:rsidR="00FA1C86" w:rsidRPr="004B2EF3" w:rsidRDefault="00FA1C86" w:rsidP="00FA1C86">
            <w:pPr>
              <w:tabs>
                <w:tab w:val="left" w:pos="561"/>
              </w:tabs>
              <w:rPr>
                <w:rFonts w:cs="Arial"/>
                <w:noProof/>
                <w:szCs w:val="24"/>
              </w:rPr>
            </w:pPr>
          </w:p>
          <w:p w14:paraId="3D6D1270" w14:textId="377D83DA" w:rsidR="003268FC" w:rsidRPr="004B2EF3" w:rsidRDefault="00FA1C86" w:rsidP="2642BD40">
            <w:pPr>
              <w:rPr>
                <w:rFonts w:cs="Arial"/>
              </w:rPr>
            </w:pPr>
            <w:r w:rsidRPr="004B2EF3">
              <w:rPr>
                <w:rFonts w:cs="Arial"/>
              </w:rPr>
              <w:t xml:space="preserve">To support the continual improvement cycle by </w:t>
            </w:r>
            <w:r w:rsidR="4618641C" w:rsidRPr="004B2EF3">
              <w:rPr>
                <w:rFonts w:cs="Arial"/>
              </w:rPr>
              <w:t xml:space="preserve">ensuring all </w:t>
            </w:r>
            <w:r w:rsidR="31B3D15B" w:rsidRPr="004B2EF3">
              <w:rPr>
                <w:rFonts w:cs="Arial"/>
              </w:rPr>
              <w:t>information</w:t>
            </w:r>
            <w:r w:rsidR="4618641C" w:rsidRPr="004B2EF3">
              <w:rPr>
                <w:rFonts w:cs="Arial"/>
              </w:rPr>
              <w:t xml:space="preserve"> requests from quality team are sa</w:t>
            </w:r>
            <w:r w:rsidR="5FE2834B" w:rsidRPr="004B2EF3">
              <w:rPr>
                <w:rFonts w:cs="Arial"/>
              </w:rPr>
              <w:t>tisfie</w:t>
            </w:r>
            <w:r w:rsidR="763B1ACE" w:rsidRPr="004B2EF3">
              <w:rPr>
                <w:rFonts w:cs="Arial"/>
              </w:rPr>
              <w:t>d in a timely manner and records are maintained to meet the required standards</w:t>
            </w:r>
            <w:r w:rsidR="640FBBE6" w:rsidRPr="004B2EF3">
              <w:rPr>
                <w:rFonts w:cs="Arial"/>
              </w:rPr>
              <w:t xml:space="preserve"> as per ESFA contract</w:t>
            </w:r>
            <w:r w:rsidR="5267032E" w:rsidRPr="004B2EF3">
              <w:rPr>
                <w:rFonts w:cs="Arial"/>
              </w:rPr>
              <w:t xml:space="preserve"> expectations</w:t>
            </w:r>
            <w:r w:rsidR="00DB2DBA">
              <w:rPr>
                <w:rFonts w:cs="Arial"/>
              </w:rPr>
              <w:t>.</w:t>
            </w:r>
            <w:r w:rsidR="763B1ACE" w:rsidRPr="004B2EF3">
              <w:rPr>
                <w:rFonts w:cs="Arial"/>
              </w:rPr>
              <w:t xml:space="preserve"> </w:t>
            </w:r>
          </w:p>
          <w:p w14:paraId="5893ABE3" w14:textId="786D8729" w:rsidR="009775D5" w:rsidRPr="004B2EF3" w:rsidRDefault="009775D5" w:rsidP="009775D5">
            <w:pPr>
              <w:spacing w:before="120"/>
              <w:rPr>
                <w:szCs w:val="24"/>
              </w:rPr>
            </w:pPr>
            <w:r w:rsidRPr="004B2EF3">
              <w:rPr>
                <w:rFonts w:cs="Arial"/>
              </w:rPr>
              <w:t>The post holder will be responsible for recording outcomes, evaluating activities and meeting project targets and deadlines</w:t>
            </w:r>
            <w:r w:rsidRPr="004B2EF3">
              <w:t>.</w:t>
            </w:r>
          </w:p>
          <w:p w14:paraId="1C6923B0" w14:textId="77777777" w:rsidR="003268FC" w:rsidRPr="004B2EF3" w:rsidRDefault="003268FC" w:rsidP="00B012FF">
            <w:pPr>
              <w:spacing w:before="120"/>
              <w:rPr>
                <w:rFonts w:cs="Arial"/>
                <w:b/>
              </w:rPr>
            </w:pPr>
          </w:p>
        </w:tc>
      </w:tr>
    </w:tbl>
    <w:p w14:paraId="518C5EC5" w14:textId="77777777" w:rsidR="007234F4" w:rsidRPr="004B2EF3"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4B2EF3" w14:paraId="130C7B07" w14:textId="77777777" w:rsidTr="2642BD40">
        <w:trPr>
          <w:cantSplit/>
          <w:jc w:val="center"/>
        </w:trPr>
        <w:tc>
          <w:tcPr>
            <w:tcW w:w="10076" w:type="dxa"/>
            <w:gridSpan w:val="2"/>
            <w:tcBorders>
              <w:top w:val="single" w:sz="4" w:space="0" w:color="auto"/>
              <w:bottom w:val="single" w:sz="4" w:space="0" w:color="auto"/>
            </w:tcBorders>
            <w:shd w:val="clear" w:color="auto" w:fill="E0E0E0"/>
          </w:tcPr>
          <w:p w14:paraId="111C9A50" w14:textId="77777777" w:rsidR="007234F4" w:rsidRPr="004B2EF3" w:rsidRDefault="007234F4" w:rsidP="007234F4">
            <w:pPr>
              <w:rPr>
                <w:rFonts w:cs="Arial"/>
                <w:sz w:val="20"/>
              </w:rPr>
            </w:pPr>
            <w:r w:rsidRPr="004B2EF3">
              <w:rPr>
                <w:rFonts w:cs="Arial"/>
                <w:b/>
              </w:rPr>
              <w:t>PRINCIPAL ACCOUNTABILITIES:</w:t>
            </w:r>
          </w:p>
          <w:p w14:paraId="1158B460" w14:textId="77777777" w:rsidR="007234F4" w:rsidRPr="004B2EF3" w:rsidRDefault="007234F4" w:rsidP="007234F4">
            <w:pPr>
              <w:rPr>
                <w:rFonts w:cs="Arial"/>
                <w:b/>
                <w:i/>
                <w:sz w:val="20"/>
              </w:rPr>
            </w:pPr>
            <w:r w:rsidRPr="004B2EF3">
              <w:rPr>
                <w:rFonts w:cs="Arial"/>
                <w:b/>
                <w:i/>
                <w:sz w:val="20"/>
              </w:rPr>
              <w:t>Please note decision making must be included within the Principal Accountabilities</w:t>
            </w:r>
          </w:p>
        </w:tc>
      </w:tr>
      <w:tr w:rsidR="007234F4" w:rsidRPr="004B2EF3" w14:paraId="22DEC12F" w14:textId="77777777" w:rsidTr="2642BD40">
        <w:trPr>
          <w:cantSplit/>
          <w:jc w:val="center"/>
        </w:trPr>
        <w:tc>
          <w:tcPr>
            <w:tcW w:w="592" w:type="dxa"/>
            <w:tcBorders>
              <w:top w:val="single" w:sz="4" w:space="0" w:color="auto"/>
              <w:bottom w:val="single" w:sz="4" w:space="0" w:color="auto"/>
              <w:right w:val="single" w:sz="4" w:space="0" w:color="auto"/>
            </w:tcBorders>
          </w:tcPr>
          <w:p w14:paraId="60D87F34" w14:textId="77777777" w:rsidR="007234F4" w:rsidRPr="004B2EF3" w:rsidRDefault="007234F4" w:rsidP="007234F4">
            <w:pPr>
              <w:rPr>
                <w:rFonts w:cs="Arial"/>
              </w:rPr>
            </w:pPr>
            <w:r w:rsidRPr="004B2EF3">
              <w:rPr>
                <w:rFonts w:cs="Arial"/>
              </w:rPr>
              <w:t>1.</w:t>
            </w:r>
          </w:p>
        </w:tc>
        <w:tc>
          <w:tcPr>
            <w:tcW w:w="9484" w:type="dxa"/>
            <w:tcBorders>
              <w:top w:val="single" w:sz="4" w:space="0" w:color="auto"/>
              <w:left w:val="single" w:sz="4" w:space="0" w:color="auto"/>
              <w:bottom w:val="single" w:sz="4" w:space="0" w:color="auto"/>
            </w:tcBorders>
          </w:tcPr>
          <w:p w14:paraId="324DF153" w14:textId="77777777" w:rsidR="007234F4" w:rsidRDefault="007234F4" w:rsidP="007234F4">
            <w:pPr>
              <w:rPr>
                <w:rFonts w:cs="Arial"/>
                <w:i/>
              </w:rPr>
            </w:pPr>
            <w:r w:rsidRPr="004B2EF3">
              <w:rPr>
                <w:rFonts w:cs="Arial"/>
              </w:rPr>
              <w:t xml:space="preserve">To promote and safeguard the welfare of children, young people and/or vulnerable adults </w:t>
            </w:r>
            <w:r w:rsidRPr="004B2EF3">
              <w:rPr>
                <w:rFonts w:cs="Arial"/>
                <w:i/>
              </w:rPr>
              <w:t>(Service Area to include where appropriate)</w:t>
            </w:r>
          </w:p>
          <w:p w14:paraId="6C94C88D" w14:textId="65380CBF" w:rsidR="00DB2DBA" w:rsidRPr="004B2EF3" w:rsidRDefault="00DB2DBA" w:rsidP="007234F4">
            <w:pPr>
              <w:rPr>
                <w:rFonts w:cs="Arial"/>
              </w:rPr>
            </w:pPr>
          </w:p>
        </w:tc>
      </w:tr>
      <w:tr w:rsidR="007234F4" w:rsidRPr="00C45A0F" w14:paraId="0191614E" w14:textId="77777777" w:rsidTr="2642BD40">
        <w:trPr>
          <w:cantSplit/>
          <w:jc w:val="center"/>
        </w:trPr>
        <w:tc>
          <w:tcPr>
            <w:tcW w:w="592" w:type="dxa"/>
            <w:tcBorders>
              <w:top w:val="single" w:sz="4" w:space="0" w:color="auto"/>
              <w:bottom w:val="single" w:sz="4" w:space="0" w:color="auto"/>
              <w:right w:val="single" w:sz="4" w:space="0" w:color="auto"/>
            </w:tcBorders>
          </w:tcPr>
          <w:p w14:paraId="56A5FA92" w14:textId="77777777" w:rsidR="007234F4" w:rsidRPr="004B2EF3" w:rsidRDefault="007234F4" w:rsidP="007234F4">
            <w:pPr>
              <w:rPr>
                <w:rFonts w:cs="Arial"/>
              </w:rPr>
            </w:pPr>
            <w:r w:rsidRPr="004B2EF3">
              <w:rPr>
                <w:rFonts w:cs="Arial"/>
              </w:rPr>
              <w:t>2.</w:t>
            </w:r>
          </w:p>
        </w:tc>
        <w:tc>
          <w:tcPr>
            <w:tcW w:w="9484" w:type="dxa"/>
            <w:tcBorders>
              <w:top w:val="single" w:sz="4" w:space="0" w:color="auto"/>
              <w:left w:val="single" w:sz="4" w:space="0" w:color="auto"/>
              <w:bottom w:val="single" w:sz="4" w:space="0" w:color="auto"/>
            </w:tcBorders>
          </w:tcPr>
          <w:p w14:paraId="388A8C5B" w14:textId="248FE52F" w:rsidR="007234F4" w:rsidRPr="004B2EF3" w:rsidRDefault="00AB2088" w:rsidP="00AB2088">
            <w:pPr>
              <w:rPr>
                <w:rFonts w:cs="Arial"/>
                <w:b/>
              </w:rPr>
            </w:pPr>
            <w:r w:rsidRPr="004B2EF3">
              <w:rPr>
                <w:rFonts w:cs="Arial"/>
                <w:b/>
              </w:rPr>
              <w:t>Customer Focus –</w:t>
            </w:r>
          </w:p>
          <w:p w14:paraId="3F57F2FF" w14:textId="5D85EED3" w:rsidR="00FA1C86" w:rsidRPr="004B2EF3" w:rsidRDefault="0099403C" w:rsidP="00AB2088">
            <w:pPr>
              <w:rPr>
                <w:rFonts w:cs="Arial"/>
              </w:rPr>
            </w:pPr>
            <w:r>
              <w:t xml:space="preserve">Undertakes the identification of </w:t>
            </w:r>
            <w:r w:rsidR="00FA1C86" w:rsidRPr="004B2EF3">
              <w:t>learning needs</w:t>
            </w:r>
            <w:r w:rsidR="005E02D7" w:rsidRPr="004B2EF3">
              <w:t xml:space="preserve"> and </w:t>
            </w:r>
            <w:r>
              <w:t xml:space="preserve">responsible for </w:t>
            </w:r>
            <w:r w:rsidR="005E02D7" w:rsidRPr="004B2EF3">
              <w:rPr>
                <w:rFonts w:cs="Arial"/>
              </w:rPr>
              <w:t xml:space="preserve">designing, </w:t>
            </w:r>
            <w:r w:rsidR="00C509FA" w:rsidRPr="004B2EF3">
              <w:rPr>
                <w:rFonts w:cs="Arial"/>
              </w:rPr>
              <w:t>developing,</w:t>
            </w:r>
            <w:r w:rsidR="005E02D7" w:rsidRPr="004B2EF3">
              <w:rPr>
                <w:rFonts w:cs="Arial"/>
              </w:rPr>
              <w:t xml:space="preserve"> and implementing learning resources to develop programme delivery and maximise learner performance and achievement.</w:t>
            </w:r>
          </w:p>
          <w:p w14:paraId="452014CE" w14:textId="7ACAF39B" w:rsidR="00FA1C86" w:rsidRPr="004B2EF3" w:rsidRDefault="00FA1C86" w:rsidP="00AB2088"/>
          <w:p w14:paraId="628B9D02" w14:textId="2EE557D2" w:rsidR="00FA1C86" w:rsidRPr="004B2EF3" w:rsidRDefault="00FA1C86" w:rsidP="2642BD40">
            <w:pPr>
              <w:tabs>
                <w:tab w:val="num" w:pos="709"/>
              </w:tabs>
              <w:rPr>
                <w:rFonts w:cs="Arial"/>
              </w:rPr>
            </w:pPr>
            <w:r w:rsidRPr="004B2EF3">
              <w:rPr>
                <w:rFonts w:cs="Arial"/>
              </w:rPr>
              <w:t xml:space="preserve">Regularly seeks feedback </w:t>
            </w:r>
            <w:r w:rsidR="52A7807E" w:rsidRPr="004B2EF3">
              <w:rPr>
                <w:rFonts w:cs="Arial"/>
              </w:rPr>
              <w:t>through the learner voice process</w:t>
            </w:r>
            <w:r w:rsidRPr="004B2EF3">
              <w:rPr>
                <w:rFonts w:cs="Arial"/>
              </w:rPr>
              <w:t xml:space="preserve"> and ensures that any issues relating to practice are dealt with promptly </w:t>
            </w:r>
            <w:r w:rsidR="7E9CD4A5" w:rsidRPr="004B2EF3">
              <w:rPr>
                <w:rFonts w:cs="Arial"/>
              </w:rPr>
              <w:t>ultimately resulting in an improved service offer</w:t>
            </w:r>
            <w:r w:rsidRPr="004B2EF3">
              <w:rPr>
                <w:rFonts w:cs="Arial"/>
              </w:rPr>
              <w:t xml:space="preserve">.  </w:t>
            </w:r>
          </w:p>
          <w:p w14:paraId="56F07A2B" w14:textId="20ACDAD0" w:rsidR="00FA1C86" w:rsidRPr="004B2EF3" w:rsidRDefault="00FA1C86" w:rsidP="00AB2088">
            <w:pPr>
              <w:rPr>
                <w:rFonts w:cs="Arial"/>
              </w:rPr>
            </w:pPr>
          </w:p>
          <w:p w14:paraId="6762A292" w14:textId="2B164839" w:rsidR="00FA1C86" w:rsidRPr="004B2EF3" w:rsidRDefault="00FA1C86" w:rsidP="2642BD40">
            <w:pPr>
              <w:tabs>
                <w:tab w:val="num" w:pos="709"/>
              </w:tabs>
              <w:rPr>
                <w:rFonts w:cs="Arial"/>
                <w:noProof/>
              </w:rPr>
            </w:pPr>
            <w:r w:rsidRPr="004B2EF3">
              <w:rPr>
                <w:rFonts w:cs="Arial"/>
                <w:noProof/>
              </w:rPr>
              <w:t xml:space="preserve">Support the </w:t>
            </w:r>
            <w:r w:rsidR="0099403C">
              <w:rPr>
                <w:rFonts w:cs="Arial"/>
                <w:noProof/>
              </w:rPr>
              <w:t>Centre</w:t>
            </w:r>
            <w:r w:rsidRPr="004B2EF3">
              <w:rPr>
                <w:rFonts w:cs="Arial"/>
                <w:noProof/>
              </w:rPr>
              <w:t xml:space="preserve"> Manager to use </w:t>
            </w:r>
            <w:r w:rsidR="43241E19" w:rsidRPr="004B2EF3">
              <w:rPr>
                <w:rFonts w:cs="Arial"/>
                <w:noProof/>
              </w:rPr>
              <w:t>learn</w:t>
            </w:r>
            <w:r w:rsidRPr="004B2EF3">
              <w:rPr>
                <w:rFonts w:cs="Arial"/>
                <w:noProof/>
              </w:rPr>
              <w:t xml:space="preserve">er feedback to inform </w:t>
            </w:r>
            <w:r w:rsidR="16C25456" w:rsidRPr="004B2EF3">
              <w:rPr>
                <w:rFonts w:cs="Arial"/>
                <w:noProof/>
              </w:rPr>
              <w:t xml:space="preserve">the self assessment process and </w:t>
            </w:r>
            <w:r w:rsidRPr="004B2EF3">
              <w:rPr>
                <w:rFonts w:cs="Arial"/>
                <w:noProof/>
              </w:rPr>
              <w:t>service improvemen</w:t>
            </w:r>
            <w:r w:rsidR="709ED848" w:rsidRPr="004B2EF3">
              <w:rPr>
                <w:rFonts w:cs="Arial"/>
                <w:noProof/>
              </w:rPr>
              <w:t>t</w:t>
            </w:r>
            <w:r w:rsidRPr="004B2EF3">
              <w:rPr>
                <w:rFonts w:cs="Arial"/>
                <w:noProof/>
              </w:rPr>
              <w:t>.</w:t>
            </w:r>
          </w:p>
          <w:p w14:paraId="22530E91" w14:textId="77777777" w:rsidR="00FA1C86" w:rsidRPr="004B2EF3" w:rsidRDefault="00FA1C86" w:rsidP="00AB2088">
            <w:pPr>
              <w:rPr>
                <w:rFonts w:cs="Arial"/>
              </w:rPr>
            </w:pPr>
          </w:p>
          <w:p w14:paraId="0C2C52C5" w14:textId="732FD33E" w:rsidR="00CA4178" w:rsidRDefault="7BE69F08" w:rsidP="2642BD40">
            <w:pPr>
              <w:tabs>
                <w:tab w:val="num" w:pos="709"/>
              </w:tabs>
              <w:rPr>
                <w:rFonts w:cs="Arial"/>
              </w:rPr>
            </w:pPr>
            <w:r w:rsidRPr="004B2EF3">
              <w:rPr>
                <w:rFonts w:cs="Arial"/>
              </w:rPr>
              <w:t xml:space="preserve">Facilitates effective and responsive engagement with people who use </w:t>
            </w:r>
            <w:r w:rsidR="2C8D87DD" w:rsidRPr="004B2EF3">
              <w:rPr>
                <w:rFonts w:cs="Arial"/>
              </w:rPr>
              <w:t xml:space="preserve">the </w:t>
            </w:r>
            <w:r w:rsidRPr="004B2EF3">
              <w:rPr>
                <w:rFonts w:cs="Arial"/>
              </w:rPr>
              <w:t>service</w:t>
            </w:r>
            <w:r w:rsidR="712E5B8A" w:rsidRPr="004B2EF3">
              <w:rPr>
                <w:rFonts w:cs="Arial"/>
              </w:rPr>
              <w:t xml:space="preserve"> through the timely return of </w:t>
            </w:r>
            <w:r w:rsidR="1FC05B15" w:rsidRPr="004B2EF3">
              <w:rPr>
                <w:rFonts w:cs="Arial"/>
              </w:rPr>
              <w:t xml:space="preserve">assessed / marked work </w:t>
            </w:r>
            <w:r w:rsidRPr="004B2EF3">
              <w:rPr>
                <w:rFonts w:cs="Arial"/>
              </w:rPr>
              <w:t xml:space="preserve">to ensure </w:t>
            </w:r>
            <w:r w:rsidR="39487324" w:rsidRPr="004B2EF3">
              <w:rPr>
                <w:rFonts w:cs="Arial"/>
              </w:rPr>
              <w:t xml:space="preserve">learners continually progress and </w:t>
            </w:r>
            <w:r w:rsidRPr="004B2EF3">
              <w:rPr>
                <w:rFonts w:cs="Arial"/>
              </w:rPr>
              <w:t>relationships are effective</w:t>
            </w:r>
            <w:r w:rsidR="00DB2DBA">
              <w:rPr>
                <w:rFonts w:cs="Arial"/>
              </w:rPr>
              <w:t>.</w:t>
            </w:r>
          </w:p>
          <w:p w14:paraId="014AD92A" w14:textId="2F79D83B" w:rsidR="0099403C" w:rsidRDefault="0099403C" w:rsidP="2642BD40">
            <w:pPr>
              <w:tabs>
                <w:tab w:val="num" w:pos="709"/>
              </w:tabs>
              <w:rPr>
                <w:rFonts w:cs="Arial"/>
              </w:rPr>
            </w:pPr>
          </w:p>
          <w:p w14:paraId="32AE1A52" w14:textId="779B4931" w:rsidR="0099403C" w:rsidRPr="0099403C" w:rsidRDefault="0099403C" w:rsidP="0099403C">
            <w:pPr>
              <w:tabs>
                <w:tab w:val="num" w:pos="709"/>
              </w:tabs>
              <w:rPr>
                <w:szCs w:val="24"/>
              </w:rPr>
            </w:pPr>
            <w:r w:rsidRPr="0099403C">
              <w:rPr>
                <w:szCs w:val="24"/>
              </w:rPr>
              <w:t xml:space="preserve">Ensure that there are strong links (and communication flows in both directions) between the organisation and its </w:t>
            </w:r>
            <w:r>
              <w:rPr>
                <w:szCs w:val="24"/>
              </w:rPr>
              <w:t xml:space="preserve">employer stakeholder </w:t>
            </w:r>
            <w:r w:rsidRPr="0099403C">
              <w:rPr>
                <w:szCs w:val="24"/>
              </w:rPr>
              <w:t>work streams to the ‘</w:t>
            </w:r>
            <w:r>
              <w:rPr>
                <w:szCs w:val="24"/>
              </w:rPr>
              <w:t xml:space="preserve">workshop and work-based </w:t>
            </w:r>
            <w:r w:rsidRPr="0099403C">
              <w:rPr>
                <w:szCs w:val="24"/>
              </w:rPr>
              <w:t xml:space="preserve">training so that the key learning from </w:t>
            </w:r>
            <w:r>
              <w:rPr>
                <w:szCs w:val="24"/>
              </w:rPr>
              <w:t xml:space="preserve">theoretical </w:t>
            </w:r>
            <w:r w:rsidRPr="0099403C">
              <w:rPr>
                <w:szCs w:val="24"/>
              </w:rPr>
              <w:t>practice</w:t>
            </w:r>
            <w:r>
              <w:rPr>
                <w:szCs w:val="24"/>
              </w:rPr>
              <w:t xml:space="preserve"> and work-based assessments </w:t>
            </w:r>
            <w:r w:rsidRPr="0099403C">
              <w:rPr>
                <w:szCs w:val="24"/>
              </w:rPr>
              <w:t xml:space="preserve">(including </w:t>
            </w:r>
            <w:r>
              <w:rPr>
                <w:szCs w:val="24"/>
              </w:rPr>
              <w:t xml:space="preserve">conducting and maintaining </w:t>
            </w:r>
            <w:r w:rsidRPr="0099403C">
              <w:rPr>
                <w:szCs w:val="24"/>
              </w:rPr>
              <w:t xml:space="preserve">reviews) are communicated to the </w:t>
            </w:r>
            <w:r>
              <w:rPr>
                <w:szCs w:val="24"/>
              </w:rPr>
              <w:t xml:space="preserve">centre manager.  </w:t>
            </w:r>
          </w:p>
          <w:p w14:paraId="70691D35" w14:textId="7611D9A5" w:rsidR="0099403C" w:rsidRDefault="0099403C" w:rsidP="2642BD40">
            <w:pPr>
              <w:tabs>
                <w:tab w:val="num" w:pos="709"/>
              </w:tabs>
              <w:rPr>
                <w:rFonts w:cs="Arial"/>
              </w:rPr>
            </w:pPr>
          </w:p>
          <w:p w14:paraId="25D790B8" w14:textId="30B37732" w:rsidR="0099403C" w:rsidRDefault="0099403C" w:rsidP="2642BD40">
            <w:pPr>
              <w:tabs>
                <w:tab w:val="num" w:pos="709"/>
              </w:tabs>
              <w:rPr>
                <w:rFonts w:cs="Arial"/>
              </w:rPr>
            </w:pPr>
            <w:r>
              <w:rPr>
                <w:szCs w:val="24"/>
              </w:rPr>
              <w:t xml:space="preserve">As a member of the training team- the postholder will input into the development of centre training strategy and apprenticeship training programme to ensure these meet the priorities of the service and the needs of the employers. </w:t>
            </w:r>
          </w:p>
          <w:p w14:paraId="36374651" w14:textId="77777777" w:rsidR="00AB2088" w:rsidRPr="00AB2088" w:rsidRDefault="00AB2088" w:rsidP="00AB2088">
            <w:pPr>
              <w:rPr>
                <w:rFonts w:cs="Arial"/>
                <w:b/>
              </w:rPr>
            </w:pPr>
          </w:p>
        </w:tc>
      </w:tr>
      <w:tr w:rsidR="007234F4" w:rsidRPr="00C45A0F" w14:paraId="64DD2559" w14:textId="77777777" w:rsidTr="2642BD40">
        <w:trPr>
          <w:cantSplit/>
          <w:jc w:val="center"/>
        </w:trPr>
        <w:tc>
          <w:tcPr>
            <w:tcW w:w="592" w:type="dxa"/>
            <w:tcBorders>
              <w:top w:val="single" w:sz="4" w:space="0" w:color="auto"/>
              <w:bottom w:val="single" w:sz="4" w:space="0" w:color="auto"/>
              <w:right w:val="single" w:sz="4" w:space="0" w:color="auto"/>
            </w:tcBorders>
          </w:tcPr>
          <w:p w14:paraId="414E9293" w14:textId="77777777" w:rsidR="007234F4" w:rsidRPr="00C45A0F" w:rsidRDefault="007234F4" w:rsidP="007234F4">
            <w:pPr>
              <w:rPr>
                <w:rFonts w:cs="Arial"/>
              </w:rPr>
            </w:pPr>
            <w:r w:rsidRPr="00C45A0F">
              <w:rPr>
                <w:rFonts w:cs="Arial"/>
              </w:rPr>
              <w:lastRenderedPageBreak/>
              <w:t>3.</w:t>
            </w:r>
          </w:p>
        </w:tc>
        <w:tc>
          <w:tcPr>
            <w:tcW w:w="9484" w:type="dxa"/>
            <w:tcBorders>
              <w:top w:val="single" w:sz="4" w:space="0" w:color="auto"/>
              <w:left w:val="single" w:sz="4" w:space="0" w:color="auto"/>
              <w:bottom w:val="single" w:sz="4" w:space="0" w:color="auto"/>
            </w:tcBorders>
          </w:tcPr>
          <w:p w14:paraId="7E59F5CE" w14:textId="5F5ADA34" w:rsidR="007234F4" w:rsidRDefault="00AB2088" w:rsidP="007234F4">
            <w:pPr>
              <w:rPr>
                <w:rFonts w:cs="Arial"/>
                <w:b/>
              </w:rPr>
            </w:pPr>
            <w:r w:rsidRPr="00AB2088">
              <w:rPr>
                <w:rFonts w:cs="Arial"/>
                <w:b/>
              </w:rPr>
              <w:t xml:space="preserve">Performance Management </w:t>
            </w:r>
            <w:r w:rsidR="00FA1C86">
              <w:rPr>
                <w:rFonts w:cs="Arial"/>
                <w:b/>
              </w:rPr>
              <w:t>–</w:t>
            </w:r>
            <w:r w:rsidRPr="00AB2088">
              <w:rPr>
                <w:rFonts w:cs="Arial"/>
                <w:b/>
              </w:rPr>
              <w:t xml:space="preserve"> </w:t>
            </w:r>
          </w:p>
          <w:p w14:paraId="282C3899" w14:textId="77777777" w:rsidR="00A94DAF" w:rsidRDefault="00A94DAF" w:rsidP="2642BD40">
            <w:pPr>
              <w:rPr>
                <w:noProof/>
              </w:rPr>
            </w:pPr>
          </w:p>
          <w:p w14:paraId="007BCDD9" w14:textId="276B71CD" w:rsidR="00A94DAF" w:rsidRPr="00A94DAF" w:rsidRDefault="00A94DAF" w:rsidP="00A94DAF">
            <w:pPr>
              <w:snapToGrid w:val="0"/>
              <w:rPr>
                <w:rFonts w:cs="Arial"/>
                <w:bCs/>
                <w:color w:val="000000"/>
                <w:szCs w:val="24"/>
              </w:rPr>
            </w:pPr>
            <w:r w:rsidRPr="00A94DAF">
              <w:rPr>
                <w:rFonts w:cs="Arial"/>
                <w:bCs/>
                <w:color w:val="000000"/>
                <w:szCs w:val="24"/>
              </w:rPr>
              <w:t xml:space="preserve">High impact on the outcomes for </w:t>
            </w:r>
            <w:r>
              <w:rPr>
                <w:rFonts w:cs="Arial"/>
                <w:bCs/>
                <w:color w:val="000000"/>
                <w:szCs w:val="24"/>
              </w:rPr>
              <w:t>HTAE young people and a</w:t>
            </w:r>
            <w:r w:rsidRPr="00A94DAF">
              <w:rPr>
                <w:rFonts w:cs="Arial"/>
                <w:bCs/>
                <w:color w:val="000000"/>
                <w:szCs w:val="24"/>
              </w:rPr>
              <w:t>dults in terms of improving performance through effective learning and development. Consequential political and legislative risks associated with not achieving the required standards in (Ofsted,</w:t>
            </w:r>
            <w:r>
              <w:rPr>
                <w:rFonts w:cs="Arial"/>
                <w:bCs/>
                <w:color w:val="000000"/>
                <w:szCs w:val="24"/>
              </w:rPr>
              <w:t xml:space="preserve"> FATE, and awarding bodies)</w:t>
            </w:r>
            <w:r w:rsidRPr="00A94DAF">
              <w:rPr>
                <w:rFonts w:cs="Arial"/>
                <w:bCs/>
                <w:color w:val="000000"/>
                <w:szCs w:val="24"/>
              </w:rPr>
              <w:t xml:space="preserve"> inspections are dealt with.</w:t>
            </w:r>
          </w:p>
          <w:p w14:paraId="3A15F930" w14:textId="77777777" w:rsidR="00A94DAF" w:rsidRDefault="00A94DAF" w:rsidP="2642BD40">
            <w:pPr>
              <w:rPr>
                <w:noProof/>
              </w:rPr>
            </w:pPr>
          </w:p>
          <w:p w14:paraId="25AE327A" w14:textId="0CC7E66A" w:rsidR="00FA1C86" w:rsidRDefault="00FA1C86" w:rsidP="2642BD40">
            <w:pPr>
              <w:rPr>
                <w:noProof/>
              </w:rPr>
            </w:pPr>
            <w:r w:rsidRPr="004B2EF3">
              <w:rPr>
                <w:noProof/>
              </w:rPr>
              <w:t>Leads the evaluation of learning programmes to ensure impact of learning is measured</w:t>
            </w:r>
            <w:r w:rsidR="0099403C">
              <w:rPr>
                <w:noProof/>
              </w:rPr>
              <w:t xml:space="preserve"> effectivly. </w:t>
            </w:r>
            <w:r w:rsidRPr="004B2EF3">
              <w:rPr>
                <w:noProof/>
              </w:rPr>
              <w:t xml:space="preserve">Produces qualititive and quantitive reports to the organisation </w:t>
            </w:r>
            <w:r w:rsidR="00B80532" w:rsidRPr="004B2EF3">
              <w:rPr>
                <w:noProof/>
              </w:rPr>
              <w:t>providing recommendations when required and positively contribute to service improvement</w:t>
            </w:r>
            <w:r w:rsidR="00DB2DBA">
              <w:rPr>
                <w:noProof/>
              </w:rPr>
              <w:t>.</w:t>
            </w:r>
          </w:p>
          <w:p w14:paraId="7DB69C34" w14:textId="40752153" w:rsidR="00B012FF" w:rsidRDefault="00B012FF" w:rsidP="2642BD40">
            <w:pPr>
              <w:rPr>
                <w:noProof/>
              </w:rPr>
            </w:pPr>
          </w:p>
          <w:p w14:paraId="688C3B27" w14:textId="6BDF31C5" w:rsidR="00B012FF" w:rsidRDefault="00B012FF" w:rsidP="2642BD40">
            <w:pPr>
              <w:rPr>
                <w:noProof/>
              </w:rPr>
            </w:pPr>
            <w:r w:rsidRPr="00B012FF">
              <w:rPr>
                <w:noProof/>
              </w:rPr>
              <w:t>Delivering learning, training, coaching and assessment on work-related programmes to meet the needs of employers and learners and to the standards set by awarding bodies or end point assessment organisations</w:t>
            </w:r>
            <w:r w:rsidR="00DB2DBA">
              <w:rPr>
                <w:noProof/>
              </w:rPr>
              <w:t>.</w:t>
            </w:r>
          </w:p>
          <w:p w14:paraId="730191CE" w14:textId="1E4385F9" w:rsidR="00B012FF" w:rsidRDefault="00B012FF" w:rsidP="2642BD40">
            <w:pPr>
              <w:rPr>
                <w:noProof/>
              </w:rPr>
            </w:pPr>
          </w:p>
          <w:p w14:paraId="1A9FEB11" w14:textId="6599D4FC" w:rsidR="00FA1C86" w:rsidRPr="00FA1C86" w:rsidRDefault="00A94DAF" w:rsidP="00A94DAF">
            <w:pPr>
              <w:rPr>
                <w:rFonts w:cs="Arial"/>
                <w:color w:val="000000"/>
              </w:rPr>
            </w:pPr>
            <w:r w:rsidRPr="2642BD40">
              <w:rPr>
                <w:rFonts w:cs="Arial"/>
              </w:rPr>
              <w:t>Develop and facilitate the positive engagement of learners by upholding high expectations for attendance, behaviour, timekeeping and conduct</w:t>
            </w:r>
            <w:r>
              <w:rPr>
                <w:rFonts w:cs="Arial"/>
              </w:rPr>
              <w:t>, setting</w:t>
            </w:r>
            <w:r w:rsidR="00FA1C86" w:rsidRPr="2642BD40">
              <w:rPr>
                <w:rFonts w:cs="Arial"/>
                <w:color w:val="000000" w:themeColor="text1"/>
              </w:rPr>
              <w:t xml:space="preserve"> challenging objectives for self</w:t>
            </w:r>
            <w:r w:rsidR="0099403C">
              <w:rPr>
                <w:rFonts w:cs="Arial"/>
                <w:color w:val="000000" w:themeColor="text1"/>
              </w:rPr>
              <w:t xml:space="preserve"> and apprentices</w:t>
            </w:r>
            <w:r w:rsidR="00FA1C86" w:rsidRPr="2642BD40">
              <w:rPr>
                <w:rFonts w:cs="Arial"/>
                <w:color w:val="000000" w:themeColor="text1"/>
              </w:rPr>
              <w:t xml:space="preserve">. </w:t>
            </w:r>
          </w:p>
          <w:p w14:paraId="70C08307" w14:textId="77777777" w:rsidR="00FA1C86" w:rsidRPr="00AB2088" w:rsidRDefault="00FA1C86" w:rsidP="007234F4">
            <w:pPr>
              <w:rPr>
                <w:rFonts w:cs="Arial"/>
              </w:rPr>
            </w:pPr>
          </w:p>
          <w:p w14:paraId="6E63737F" w14:textId="6C85346C" w:rsidR="00FA1C86" w:rsidRPr="00CA27C0" w:rsidRDefault="00FA1C86" w:rsidP="2642BD40">
            <w:pPr>
              <w:rPr>
                <w:rFonts w:cs="Arial"/>
                <w:noProof/>
              </w:rPr>
            </w:pPr>
            <w:r w:rsidRPr="2642BD40">
              <w:rPr>
                <w:rFonts w:cs="Arial"/>
              </w:rPr>
              <w:t>Responsible for the quality and timeliness of work</w:t>
            </w:r>
            <w:r w:rsidR="00DB2DBA">
              <w:rPr>
                <w:rFonts w:cs="Arial"/>
              </w:rPr>
              <w:t>.</w:t>
            </w:r>
            <w:r w:rsidRPr="2642BD40">
              <w:rPr>
                <w:rFonts w:cs="Arial"/>
              </w:rPr>
              <w:t xml:space="preserve">  </w:t>
            </w:r>
          </w:p>
          <w:p w14:paraId="4D17A3B8" w14:textId="77777777" w:rsidR="007234F4" w:rsidRDefault="007234F4" w:rsidP="007234F4">
            <w:pPr>
              <w:rPr>
                <w:rFonts w:cs="Arial"/>
              </w:rPr>
            </w:pPr>
          </w:p>
          <w:p w14:paraId="1EF09D3E" w14:textId="09EB73D4" w:rsidR="00FA1C86" w:rsidRPr="00CA27C0" w:rsidRDefault="00FA1C86" w:rsidP="2642BD40">
            <w:pPr>
              <w:rPr>
                <w:rFonts w:cs="Arial"/>
                <w:noProof/>
              </w:rPr>
            </w:pPr>
            <w:r w:rsidRPr="2642BD40">
              <w:rPr>
                <w:rFonts w:cs="Arial"/>
                <w:noProof/>
              </w:rPr>
              <w:t xml:space="preserve">To ensure changes in </w:t>
            </w:r>
            <w:r w:rsidR="4817ECE5" w:rsidRPr="2642BD40">
              <w:rPr>
                <w:rFonts w:cs="Arial"/>
                <w:noProof/>
              </w:rPr>
              <w:t xml:space="preserve">ESFA funding rules </w:t>
            </w:r>
            <w:r w:rsidRPr="2642BD40">
              <w:rPr>
                <w:rFonts w:cs="Arial"/>
                <w:noProof/>
              </w:rPr>
              <w:t>are imple</w:t>
            </w:r>
            <w:r w:rsidR="344A9AB4" w:rsidRPr="2642BD40">
              <w:rPr>
                <w:rFonts w:cs="Arial"/>
                <w:noProof/>
              </w:rPr>
              <w:t>me</w:t>
            </w:r>
            <w:r w:rsidRPr="2642BD40">
              <w:rPr>
                <w:rFonts w:cs="Arial"/>
                <w:noProof/>
              </w:rPr>
              <w:t xml:space="preserve">nted effectively </w:t>
            </w:r>
            <w:r w:rsidR="06D8B297" w:rsidRPr="2642BD40">
              <w:rPr>
                <w:rFonts w:cs="Arial"/>
                <w:noProof/>
              </w:rPr>
              <w:t xml:space="preserve">and </w:t>
            </w:r>
            <w:r w:rsidR="6C4659DE" w:rsidRPr="2642BD40">
              <w:rPr>
                <w:rFonts w:cs="Arial"/>
                <w:noProof/>
              </w:rPr>
              <w:t xml:space="preserve">the submission of all paperwork complies with ESFA </w:t>
            </w:r>
            <w:r w:rsidR="0099403C">
              <w:rPr>
                <w:rFonts w:cs="Arial"/>
                <w:noProof/>
              </w:rPr>
              <w:t>funding rules</w:t>
            </w:r>
            <w:r w:rsidR="6C4659DE" w:rsidRPr="2642BD40">
              <w:rPr>
                <w:rFonts w:cs="Arial"/>
                <w:noProof/>
              </w:rPr>
              <w:t xml:space="preserve">. </w:t>
            </w:r>
          </w:p>
          <w:p w14:paraId="0FCD0D5F" w14:textId="77777777" w:rsidR="00FA1C86" w:rsidRPr="00CA27C0" w:rsidRDefault="00FA1C86" w:rsidP="00FA1C86">
            <w:pPr>
              <w:rPr>
                <w:rFonts w:cs="Arial"/>
                <w:szCs w:val="24"/>
              </w:rPr>
            </w:pPr>
          </w:p>
          <w:p w14:paraId="4886B1AE" w14:textId="77777777" w:rsidR="00FA1C86" w:rsidRPr="00CA27C0" w:rsidRDefault="00FA1C86" w:rsidP="00FA1C86">
            <w:pPr>
              <w:rPr>
                <w:rFonts w:cs="Arial"/>
                <w:noProof/>
                <w:szCs w:val="24"/>
              </w:rPr>
            </w:pPr>
            <w:r w:rsidRPr="00CA27C0">
              <w:rPr>
                <w:rFonts w:cs="Arial"/>
                <w:szCs w:val="24"/>
              </w:rPr>
              <w:t>To ensure the consistent application of operational practice and policy across the team.</w:t>
            </w:r>
          </w:p>
          <w:p w14:paraId="725B3494" w14:textId="77777777" w:rsidR="00FA1C86" w:rsidRPr="00CA27C0" w:rsidRDefault="00FA1C86" w:rsidP="00FA1C86">
            <w:pPr>
              <w:rPr>
                <w:rFonts w:cs="Arial"/>
                <w:noProof/>
                <w:szCs w:val="24"/>
              </w:rPr>
            </w:pPr>
          </w:p>
          <w:p w14:paraId="2277D80A" w14:textId="32CA2D85" w:rsidR="00B80532" w:rsidRDefault="00FA1C86" w:rsidP="00B80532">
            <w:pPr>
              <w:rPr>
                <w:rFonts w:cs="Arial"/>
                <w:szCs w:val="24"/>
              </w:rPr>
            </w:pPr>
            <w:r w:rsidRPr="2642BD40">
              <w:rPr>
                <w:rFonts w:cs="Arial"/>
              </w:rPr>
              <w:t xml:space="preserve">To bring to the </w:t>
            </w:r>
            <w:r w:rsidR="183BAE06" w:rsidRPr="2642BD40">
              <w:rPr>
                <w:rFonts w:cs="Arial"/>
              </w:rPr>
              <w:t>Centre Managers</w:t>
            </w:r>
            <w:r w:rsidRPr="2642BD40">
              <w:rPr>
                <w:rFonts w:cs="Arial"/>
              </w:rPr>
              <w:t xml:space="preserve"> attention any areas of concern that may impact on service performance</w:t>
            </w:r>
            <w:r w:rsidR="63B66082" w:rsidRPr="2642BD40">
              <w:rPr>
                <w:rFonts w:cs="Arial"/>
              </w:rPr>
              <w:t>, particularly in respect of learners and where funding may be affected</w:t>
            </w:r>
            <w:r w:rsidR="00B80532">
              <w:rPr>
                <w:rFonts w:cs="Arial"/>
              </w:rPr>
              <w:t xml:space="preserve"> and </w:t>
            </w:r>
            <w:r w:rsidR="00B80532">
              <w:rPr>
                <w:rFonts w:cs="Arial"/>
                <w:szCs w:val="24"/>
              </w:rPr>
              <w:t>work in a timely and appropriate way to resolve concerns/issues.</w:t>
            </w:r>
          </w:p>
          <w:p w14:paraId="17EF8824" w14:textId="77777777" w:rsidR="00FA1C86" w:rsidRPr="00CA27C0" w:rsidRDefault="00FA1C86" w:rsidP="00FA1C86">
            <w:pPr>
              <w:rPr>
                <w:rFonts w:cs="Arial"/>
                <w:szCs w:val="24"/>
              </w:rPr>
            </w:pPr>
          </w:p>
          <w:p w14:paraId="5B4686EC" w14:textId="631E177B" w:rsidR="00FA1C86" w:rsidRDefault="00FA1C86" w:rsidP="2642BD40">
            <w:pPr>
              <w:rPr>
                <w:rFonts w:cs="Arial"/>
              </w:rPr>
            </w:pPr>
            <w:r w:rsidRPr="2642BD40">
              <w:rPr>
                <w:rFonts w:cs="Arial"/>
              </w:rPr>
              <w:t xml:space="preserve">To ensure that </w:t>
            </w:r>
            <w:r w:rsidR="700133C4" w:rsidRPr="2642BD40">
              <w:rPr>
                <w:rFonts w:cs="Arial"/>
              </w:rPr>
              <w:t>all</w:t>
            </w:r>
            <w:r w:rsidRPr="2642BD40">
              <w:rPr>
                <w:rFonts w:cs="Arial"/>
              </w:rPr>
              <w:t xml:space="preserve"> mandatory training </w:t>
            </w:r>
            <w:r w:rsidR="0D28BE07" w:rsidRPr="2642BD40">
              <w:rPr>
                <w:rFonts w:cs="Arial"/>
              </w:rPr>
              <w:t xml:space="preserve">is kept up to date and </w:t>
            </w:r>
            <w:r w:rsidR="48264DA1" w:rsidRPr="2642BD40">
              <w:rPr>
                <w:rFonts w:cs="Arial"/>
              </w:rPr>
              <w:t>regular</w:t>
            </w:r>
            <w:r w:rsidR="2778C03A" w:rsidRPr="2642BD40">
              <w:rPr>
                <w:rFonts w:cs="Arial"/>
              </w:rPr>
              <w:t xml:space="preserve"> </w:t>
            </w:r>
            <w:r w:rsidR="48264DA1" w:rsidRPr="2642BD40">
              <w:rPr>
                <w:rFonts w:cs="Arial"/>
              </w:rPr>
              <w:t>CPD activities</w:t>
            </w:r>
            <w:r w:rsidR="499EC04F" w:rsidRPr="2642BD40">
              <w:rPr>
                <w:rFonts w:cs="Arial"/>
              </w:rPr>
              <w:t xml:space="preserve"> </w:t>
            </w:r>
            <w:r w:rsidR="7FFA8F31" w:rsidRPr="2642BD40">
              <w:rPr>
                <w:rFonts w:cs="Arial"/>
              </w:rPr>
              <w:t>a</w:t>
            </w:r>
            <w:r w:rsidR="499EC04F" w:rsidRPr="2642BD40">
              <w:rPr>
                <w:rFonts w:cs="Arial"/>
              </w:rPr>
              <w:t>re undertaken</w:t>
            </w:r>
            <w:r w:rsidR="48264DA1" w:rsidRPr="2642BD40">
              <w:rPr>
                <w:rFonts w:cs="Arial"/>
              </w:rPr>
              <w:t xml:space="preserve">, particularly </w:t>
            </w:r>
            <w:r w:rsidR="49EE43DF" w:rsidRPr="2642BD40">
              <w:rPr>
                <w:rFonts w:cs="Arial"/>
              </w:rPr>
              <w:t xml:space="preserve">in </w:t>
            </w:r>
            <w:r w:rsidR="10AEC12C" w:rsidRPr="2642BD40">
              <w:rPr>
                <w:rFonts w:cs="Arial"/>
              </w:rPr>
              <w:t>relation</w:t>
            </w:r>
            <w:r w:rsidR="48264DA1" w:rsidRPr="2642BD40">
              <w:rPr>
                <w:rFonts w:cs="Arial"/>
              </w:rPr>
              <w:t xml:space="preserve"> to sector specialism</w:t>
            </w:r>
            <w:r w:rsidR="4AA5DD0F" w:rsidRPr="2642BD40">
              <w:rPr>
                <w:rFonts w:cs="Arial"/>
              </w:rPr>
              <w:t>s</w:t>
            </w:r>
            <w:r w:rsidR="6B95FC70" w:rsidRPr="2642BD40">
              <w:rPr>
                <w:rFonts w:cs="Arial"/>
              </w:rPr>
              <w:t>.</w:t>
            </w:r>
            <w:r w:rsidR="48264DA1" w:rsidRPr="2642BD40">
              <w:rPr>
                <w:rFonts w:cs="Arial"/>
              </w:rPr>
              <w:t xml:space="preserve"> </w:t>
            </w:r>
            <w:r w:rsidR="2FDE2F46" w:rsidRPr="2642BD40">
              <w:rPr>
                <w:rFonts w:cs="Arial"/>
              </w:rPr>
              <w:t>E</w:t>
            </w:r>
            <w:r w:rsidR="5E52D6A0" w:rsidRPr="2642BD40">
              <w:rPr>
                <w:rFonts w:cs="Arial"/>
              </w:rPr>
              <w:t>nsur</w:t>
            </w:r>
            <w:r w:rsidR="59331E5D" w:rsidRPr="2642BD40">
              <w:rPr>
                <w:rFonts w:cs="Arial"/>
              </w:rPr>
              <w:t>e</w:t>
            </w:r>
            <w:r w:rsidR="5E52D6A0" w:rsidRPr="2642BD40">
              <w:rPr>
                <w:rFonts w:cs="Arial"/>
              </w:rPr>
              <w:t xml:space="preserve"> industry knowledge and competency is maintained </w:t>
            </w:r>
            <w:r w:rsidR="17C5B698" w:rsidRPr="2642BD40">
              <w:rPr>
                <w:rFonts w:cs="Arial"/>
              </w:rPr>
              <w:t xml:space="preserve">to </w:t>
            </w:r>
            <w:r w:rsidR="30438B07" w:rsidRPr="2642BD40">
              <w:rPr>
                <w:rFonts w:cs="Arial"/>
              </w:rPr>
              <w:t xml:space="preserve">fulfil awarding body expectations and to support the service to </w:t>
            </w:r>
            <w:r w:rsidR="17C5B698" w:rsidRPr="2642BD40">
              <w:rPr>
                <w:rFonts w:cs="Arial"/>
              </w:rPr>
              <w:t xml:space="preserve">retain a competent and confident workforce.  </w:t>
            </w:r>
          </w:p>
          <w:p w14:paraId="325B98E2" w14:textId="7F04F688" w:rsidR="009775D5" w:rsidRDefault="009775D5" w:rsidP="00FA1C86">
            <w:pPr>
              <w:rPr>
                <w:rFonts w:cs="Arial"/>
                <w:szCs w:val="24"/>
              </w:rPr>
            </w:pPr>
          </w:p>
          <w:p w14:paraId="025FE594" w14:textId="6C7FBB5F" w:rsidR="009775D5" w:rsidRPr="001C0DB1" w:rsidRDefault="009775D5" w:rsidP="009775D5">
            <w:pPr>
              <w:rPr>
                <w:rFonts w:cs="Arial"/>
              </w:rPr>
            </w:pPr>
            <w:r w:rsidRPr="2642BD40">
              <w:rPr>
                <w:rFonts w:cs="Arial"/>
              </w:rPr>
              <w:t xml:space="preserve">Achieve agreed output targets in terms of key performance indicators </w:t>
            </w:r>
            <w:r w:rsidR="59636D2A" w:rsidRPr="2642BD40">
              <w:rPr>
                <w:rFonts w:cs="Arial"/>
              </w:rPr>
              <w:t>t</w:t>
            </w:r>
            <w:r w:rsidRPr="2642BD40">
              <w:rPr>
                <w:rFonts w:cs="Arial"/>
              </w:rPr>
              <w:t>aking responsibility to ensuring targets are met and developing and implementing appropriate actions if activities are behind target.</w:t>
            </w:r>
          </w:p>
          <w:p w14:paraId="7C72B6D7" w14:textId="36533CB6" w:rsidR="009775D5" w:rsidRDefault="009775D5" w:rsidP="00FA1C86">
            <w:pPr>
              <w:rPr>
                <w:rFonts w:cs="Arial"/>
                <w:szCs w:val="24"/>
              </w:rPr>
            </w:pPr>
          </w:p>
          <w:p w14:paraId="6004879C" w14:textId="1EE46B88" w:rsidR="001439E4" w:rsidRDefault="001439E4" w:rsidP="2642BD40">
            <w:pPr>
              <w:rPr>
                <w:rFonts w:cs="Arial"/>
              </w:rPr>
            </w:pPr>
            <w:r w:rsidRPr="2642BD40">
              <w:rPr>
                <w:rFonts w:cs="Arial"/>
              </w:rPr>
              <w:t>Makes sure that standards are maintained</w:t>
            </w:r>
            <w:r w:rsidR="00B80532">
              <w:rPr>
                <w:rFonts w:cs="Arial"/>
              </w:rPr>
              <w:t>,</w:t>
            </w:r>
            <w:r w:rsidRPr="2642BD40">
              <w:rPr>
                <w:rFonts w:cs="Arial"/>
              </w:rPr>
              <w:t xml:space="preserve"> and continuous improvement is identified and actioned.</w:t>
            </w:r>
          </w:p>
          <w:p w14:paraId="28D353E6" w14:textId="77777777" w:rsidR="001439E4" w:rsidRDefault="001439E4" w:rsidP="001439E4">
            <w:pPr>
              <w:rPr>
                <w:rFonts w:cs="Arial"/>
                <w:szCs w:val="24"/>
              </w:rPr>
            </w:pPr>
          </w:p>
          <w:p w14:paraId="4E466B6E" w14:textId="568CCDF3" w:rsidR="001439E4" w:rsidRDefault="001439E4" w:rsidP="2642BD40">
            <w:pPr>
              <w:rPr>
                <w:rFonts w:cs="Arial"/>
              </w:rPr>
            </w:pPr>
            <w:r w:rsidRPr="2642BD40">
              <w:rPr>
                <w:rFonts w:cs="Arial"/>
              </w:rPr>
              <w:t xml:space="preserve">Demonstrates high </w:t>
            </w:r>
            <w:r w:rsidR="1F64801F" w:rsidRPr="2642BD40">
              <w:rPr>
                <w:rFonts w:cs="Arial"/>
              </w:rPr>
              <w:t>quality</w:t>
            </w:r>
            <w:r w:rsidRPr="2642BD40">
              <w:rPr>
                <w:rFonts w:cs="Arial"/>
              </w:rPr>
              <w:t xml:space="preserve"> engagement with </w:t>
            </w:r>
            <w:r w:rsidR="5D877349" w:rsidRPr="2642BD40">
              <w:rPr>
                <w:rFonts w:cs="Arial"/>
              </w:rPr>
              <w:t>learners</w:t>
            </w:r>
            <w:r w:rsidRPr="2642BD40">
              <w:rPr>
                <w:rFonts w:cs="Arial"/>
              </w:rPr>
              <w:t xml:space="preserve"> including providing coaching,</w:t>
            </w:r>
            <w:r w:rsidR="248A060E" w:rsidRPr="2642BD40">
              <w:rPr>
                <w:rFonts w:cs="Arial"/>
              </w:rPr>
              <w:t xml:space="preserve"> teaching, one to one support and</w:t>
            </w:r>
            <w:r w:rsidRPr="2642BD40">
              <w:rPr>
                <w:rFonts w:cs="Arial"/>
              </w:rPr>
              <w:t xml:space="preserve"> informal/formal discussion to create a learning environment that supports self-awareness </w:t>
            </w:r>
            <w:r w:rsidR="3CD7A5C7" w:rsidRPr="2642BD40">
              <w:rPr>
                <w:rFonts w:cs="Arial"/>
              </w:rPr>
              <w:t xml:space="preserve">and promotes </w:t>
            </w:r>
            <w:r w:rsidRPr="2642BD40">
              <w:rPr>
                <w:rFonts w:cs="Arial"/>
              </w:rPr>
              <w:t xml:space="preserve">development and </w:t>
            </w:r>
            <w:r w:rsidR="24ADF3EE" w:rsidRPr="2642BD40">
              <w:rPr>
                <w:rFonts w:cs="Arial"/>
              </w:rPr>
              <w:t>skills</w:t>
            </w:r>
            <w:r w:rsidRPr="2642BD40">
              <w:rPr>
                <w:rFonts w:cs="Arial"/>
              </w:rPr>
              <w:t xml:space="preserve"> improvement</w:t>
            </w:r>
            <w:r w:rsidR="0FE11DBA" w:rsidRPr="2642BD40">
              <w:rPr>
                <w:rFonts w:cs="Arial"/>
              </w:rPr>
              <w:t>.</w:t>
            </w:r>
            <w:r w:rsidRPr="2642BD40">
              <w:rPr>
                <w:rFonts w:cs="Arial"/>
              </w:rPr>
              <w:t xml:space="preserve"> </w:t>
            </w:r>
          </w:p>
          <w:p w14:paraId="5C37D46C" w14:textId="4FB68EE1" w:rsidR="001439E4" w:rsidRPr="00C45A0F" w:rsidRDefault="001439E4" w:rsidP="00A94DAF">
            <w:pPr>
              <w:rPr>
                <w:rFonts w:cs="Arial"/>
              </w:rPr>
            </w:pPr>
          </w:p>
        </w:tc>
      </w:tr>
      <w:tr w:rsidR="007234F4" w:rsidRPr="00C45A0F" w14:paraId="407F33C4" w14:textId="77777777" w:rsidTr="2642BD40">
        <w:trPr>
          <w:cantSplit/>
          <w:jc w:val="center"/>
        </w:trPr>
        <w:tc>
          <w:tcPr>
            <w:tcW w:w="592" w:type="dxa"/>
            <w:tcBorders>
              <w:top w:val="single" w:sz="4" w:space="0" w:color="auto"/>
              <w:bottom w:val="single" w:sz="4" w:space="0" w:color="auto"/>
              <w:right w:val="single" w:sz="4" w:space="0" w:color="auto"/>
            </w:tcBorders>
          </w:tcPr>
          <w:p w14:paraId="12EEB9AD" w14:textId="77777777" w:rsidR="007234F4" w:rsidRPr="00C45A0F" w:rsidRDefault="007234F4"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6B55DC5D" w14:textId="7F330DE9" w:rsidR="00AB2088" w:rsidRPr="00AB2088" w:rsidRDefault="00AB2088" w:rsidP="00AB2088">
            <w:pPr>
              <w:rPr>
                <w:rFonts w:cs="Arial"/>
              </w:rPr>
            </w:pPr>
            <w:r w:rsidRPr="00250C42">
              <w:rPr>
                <w:rFonts w:cs="Arial"/>
                <w:b/>
              </w:rPr>
              <w:t xml:space="preserve">Statutory </w:t>
            </w:r>
            <w:r w:rsidRPr="007D13B3">
              <w:rPr>
                <w:rFonts w:cs="Arial"/>
                <w:b/>
              </w:rPr>
              <w:t>Obligations –</w:t>
            </w:r>
            <w:r w:rsidRPr="00250C42">
              <w:rPr>
                <w:rFonts w:cs="Arial"/>
                <w:b/>
              </w:rPr>
              <w:t xml:space="preserve"> </w:t>
            </w:r>
            <w:r w:rsidR="00A94DAF">
              <w:rPr>
                <w:rFonts w:cs="Arial"/>
                <w:b/>
              </w:rPr>
              <w:t xml:space="preserve">None </w:t>
            </w:r>
          </w:p>
          <w:p w14:paraId="57F3D6AB" w14:textId="77777777" w:rsidR="007234F4" w:rsidRPr="00C45A0F" w:rsidRDefault="007234F4" w:rsidP="007234F4">
            <w:pPr>
              <w:rPr>
                <w:rFonts w:cs="Arial"/>
              </w:rPr>
            </w:pPr>
          </w:p>
        </w:tc>
      </w:tr>
      <w:tr w:rsidR="007234F4" w:rsidRPr="00C45A0F" w14:paraId="0E48BBBE" w14:textId="77777777" w:rsidTr="2642BD40">
        <w:trPr>
          <w:cantSplit/>
          <w:jc w:val="center"/>
        </w:trPr>
        <w:tc>
          <w:tcPr>
            <w:tcW w:w="592" w:type="dxa"/>
            <w:tcBorders>
              <w:top w:val="single" w:sz="4" w:space="0" w:color="auto"/>
              <w:bottom w:val="single" w:sz="4" w:space="0" w:color="auto"/>
              <w:right w:val="single" w:sz="4" w:space="0" w:color="auto"/>
            </w:tcBorders>
          </w:tcPr>
          <w:p w14:paraId="6AF1B147" w14:textId="77777777" w:rsidR="007234F4" w:rsidRPr="00C45A0F" w:rsidRDefault="007234F4" w:rsidP="007234F4">
            <w:pPr>
              <w:rPr>
                <w:rFonts w:cs="Arial"/>
              </w:rPr>
            </w:pPr>
            <w:r w:rsidRPr="00C45A0F">
              <w:rPr>
                <w:rFonts w:cs="Arial"/>
              </w:rPr>
              <w:lastRenderedPageBreak/>
              <w:t>5.</w:t>
            </w:r>
          </w:p>
        </w:tc>
        <w:tc>
          <w:tcPr>
            <w:tcW w:w="9484" w:type="dxa"/>
            <w:tcBorders>
              <w:top w:val="single" w:sz="4" w:space="0" w:color="auto"/>
              <w:left w:val="single" w:sz="4" w:space="0" w:color="auto"/>
              <w:bottom w:val="single" w:sz="4" w:space="0" w:color="auto"/>
            </w:tcBorders>
          </w:tcPr>
          <w:p w14:paraId="552AF125" w14:textId="7C3B5284" w:rsidR="00AB2088" w:rsidRDefault="00FA1C86" w:rsidP="00AB2088">
            <w:pPr>
              <w:rPr>
                <w:rFonts w:cs="Arial"/>
                <w:b/>
              </w:rPr>
            </w:pPr>
            <w:r>
              <w:rPr>
                <w:rFonts w:cs="Arial"/>
                <w:b/>
              </w:rPr>
              <w:t>Leadership –</w:t>
            </w:r>
          </w:p>
          <w:p w14:paraId="57B4BB1B" w14:textId="63AD0946" w:rsidR="00FA1C86" w:rsidRDefault="00FA1C86" w:rsidP="2642BD40">
            <w:pPr>
              <w:tabs>
                <w:tab w:val="num" w:pos="709"/>
              </w:tabs>
              <w:snapToGrid w:val="0"/>
              <w:rPr>
                <w:rFonts w:cs="Arial"/>
                <w:color w:val="000000"/>
                <w:szCs w:val="24"/>
              </w:rPr>
            </w:pPr>
            <w:r w:rsidRPr="00FA1C86">
              <w:rPr>
                <w:rFonts w:cs="Arial"/>
                <w:color w:val="000000"/>
                <w:szCs w:val="24"/>
              </w:rPr>
              <w:t>Leads on learning programmes and provides consultancy</w:t>
            </w:r>
            <w:r w:rsidR="00A94DAF">
              <w:rPr>
                <w:rFonts w:cs="Arial"/>
                <w:color w:val="000000"/>
                <w:szCs w:val="24"/>
              </w:rPr>
              <w:t xml:space="preserve"> to employers</w:t>
            </w:r>
            <w:r w:rsidRPr="00FA1C86">
              <w:rPr>
                <w:rFonts w:cs="Arial"/>
                <w:color w:val="000000"/>
                <w:szCs w:val="24"/>
              </w:rPr>
              <w:t>, advice and guidance on these, in support of strategic priorities</w:t>
            </w:r>
            <w:r w:rsidR="00A94DAF">
              <w:rPr>
                <w:rFonts w:cs="Arial"/>
                <w:color w:val="000000"/>
                <w:szCs w:val="24"/>
              </w:rPr>
              <w:t xml:space="preserve"> and awarding body guidelines. </w:t>
            </w:r>
          </w:p>
          <w:p w14:paraId="0049A38A" w14:textId="77777777" w:rsidR="00DD17F7" w:rsidRPr="00FA1C86" w:rsidRDefault="00DD17F7" w:rsidP="2642BD40">
            <w:pPr>
              <w:tabs>
                <w:tab w:val="num" w:pos="709"/>
              </w:tabs>
              <w:snapToGrid w:val="0"/>
              <w:rPr>
                <w:rFonts w:cs="Arial"/>
                <w:color w:val="000000"/>
              </w:rPr>
            </w:pPr>
          </w:p>
          <w:p w14:paraId="0767507A" w14:textId="4D38F5C4" w:rsidR="00FA1C86" w:rsidRPr="00FA1C86" w:rsidRDefault="00FA1C86" w:rsidP="2642BD40">
            <w:pPr>
              <w:tabs>
                <w:tab w:val="num" w:pos="709"/>
              </w:tabs>
              <w:snapToGrid w:val="0"/>
              <w:rPr>
                <w:rFonts w:cs="Arial"/>
                <w:color w:val="000000" w:themeColor="text1"/>
              </w:rPr>
            </w:pPr>
            <w:r w:rsidRPr="2642BD40">
              <w:rPr>
                <w:rFonts w:cs="Arial"/>
                <w:color w:val="000000" w:themeColor="text1"/>
              </w:rPr>
              <w:t xml:space="preserve">Ensures that </w:t>
            </w:r>
            <w:r w:rsidR="666A0FBA" w:rsidRPr="2642BD40">
              <w:rPr>
                <w:rFonts w:cs="Arial"/>
                <w:color w:val="000000" w:themeColor="text1"/>
              </w:rPr>
              <w:t>all l</w:t>
            </w:r>
            <w:r w:rsidRPr="2642BD40">
              <w:rPr>
                <w:rFonts w:cs="Arial"/>
                <w:color w:val="000000" w:themeColor="text1"/>
              </w:rPr>
              <w:t xml:space="preserve">earning materials </w:t>
            </w:r>
            <w:r w:rsidR="12DDBD27" w:rsidRPr="2642BD40">
              <w:rPr>
                <w:rFonts w:cs="Arial"/>
                <w:color w:val="000000" w:themeColor="text1"/>
              </w:rPr>
              <w:t xml:space="preserve">used </w:t>
            </w:r>
            <w:r w:rsidR="47F5B62C" w:rsidRPr="2642BD40">
              <w:rPr>
                <w:rFonts w:cs="Arial"/>
                <w:color w:val="000000" w:themeColor="text1"/>
              </w:rPr>
              <w:t xml:space="preserve">in </w:t>
            </w:r>
            <w:r w:rsidR="12DDBD27" w:rsidRPr="2642BD40">
              <w:rPr>
                <w:rFonts w:cs="Arial"/>
                <w:color w:val="000000" w:themeColor="text1"/>
              </w:rPr>
              <w:t xml:space="preserve">the delivery of programmes </w:t>
            </w:r>
            <w:r w:rsidRPr="2642BD40">
              <w:rPr>
                <w:rFonts w:cs="Arial"/>
                <w:color w:val="000000" w:themeColor="text1"/>
              </w:rPr>
              <w:t xml:space="preserve">reflect current </w:t>
            </w:r>
            <w:r w:rsidR="75903018" w:rsidRPr="2642BD40">
              <w:rPr>
                <w:rFonts w:cs="Arial"/>
                <w:color w:val="000000" w:themeColor="text1"/>
              </w:rPr>
              <w:t>industry practices and guidelines</w:t>
            </w:r>
            <w:r w:rsidR="3D18D2FF" w:rsidRPr="2642BD40">
              <w:rPr>
                <w:rFonts w:cs="Arial"/>
                <w:color w:val="000000" w:themeColor="text1"/>
              </w:rPr>
              <w:t xml:space="preserve"> and</w:t>
            </w:r>
            <w:r w:rsidR="005E02D7">
              <w:rPr>
                <w:rFonts w:cs="Arial"/>
                <w:color w:val="000000" w:themeColor="text1"/>
              </w:rPr>
              <w:t xml:space="preserve"> are of good, professional quality and relevant to the learning programme being delivered</w:t>
            </w:r>
            <w:r w:rsidR="00DB2DBA">
              <w:rPr>
                <w:rFonts w:cs="Arial"/>
                <w:color w:val="000000" w:themeColor="text1"/>
              </w:rPr>
              <w:t>.</w:t>
            </w:r>
          </w:p>
          <w:p w14:paraId="467E24F6" w14:textId="0BB7B4FE" w:rsidR="00FA1C86" w:rsidRPr="00FA1C86" w:rsidRDefault="00FA1C86" w:rsidP="2642BD40">
            <w:pPr>
              <w:tabs>
                <w:tab w:val="num" w:pos="709"/>
              </w:tabs>
              <w:snapToGrid w:val="0"/>
              <w:rPr>
                <w:rFonts w:cs="Arial"/>
              </w:rPr>
            </w:pPr>
          </w:p>
          <w:p w14:paraId="705CD5C5" w14:textId="3654E324" w:rsidR="00FA1C86" w:rsidRPr="00FA1C86" w:rsidRDefault="00FA1C86" w:rsidP="2642BD40">
            <w:pPr>
              <w:tabs>
                <w:tab w:val="num" w:pos="709"/>
              </w:tabs>
              <w:snapToGrid w:val="0"/>
              <w:rPr>
                <w:rFonts w:cs="Arial"/>
                <w:noProof/>
              </w:rPr>
            </w:pPr>
            <w:r w:rsidRPr="2642BD40">
              <w:rPr>
                <w:rFonts w:cs="Arial"/>
                <w:noProof/>
              </w:rPr>
              <w:t xml:space="preserve">Leads learners by being a role model and through engagement, encouraging and motivating learners to </w:t>
            </w:r>
            <w:r w:rsidR="39F7B9CF" w:rsidRPr="2642BD40">
              <w:rPr>
                <w:rFonts w:cs="Arial"/>
                <w:noProof/>
              </w:rPr>
              <w:t xml:space="preserve">succesfully </w:t>
            </w:r>
            <w:r w:rsidRPr="2642BD40">
              <w:rPr>
                <w:rFonts w:cs="Arial"/>
                <w:noProof/>
              </w:rPr>
              <w:t>achieve the</w:t>
            </w:r>
            <w:r w:rsidR="002D28AA" w:rsidRPr="2642BD40">
              <w:rPr>
                <w:rFonts w:cs="Arial"/>
                <w:noProof/>
              </w:rPr>
              <w:t>ir programmes</w:t>
            </w:r>
            <w:r w:rsidRPr="2642BD40">
              <w:rPr>
                <w:rFonts w:cs="Arial"/>
                <w:noProof/>
              </w:rPr>
              <w:t xml:space="preserve"> objectives.</w:t>
            </w:r>
            <w:r w:rsidR="005E02D7">
              <w:rPr>
                <w:rFonts w:cs="Arial"/>
                <w:noProof/>
              </w:rPr>
              <w:t xml:space="preserve"> Promotes high standards with regards to attendance, timekeeping and behaviour. </w:t>
            </w:r>
          </w:p>
          <w:p w14:paraId="3481CFB1" w14:textId="77777777" w:rsidR="00FA1C86" w:rsidRPr="00FA1C86" w:rsidRDefault="00FA1C86" w:rsidP="00FA1C86">
            <w:pPr>
              <w:tabs>
                <w:tab w:val="num" w:pos="709"/>
              </w:tabs>
              <w:snapToGrid w:val="0"/>
              <w:rPr>
                <w:rFonts w:cs="Arial"/>
                <w:noProof/>
                <w:color w:val="000000"/>
                <w:szCs w:val="24"/>
                <w:highlight w:val="yellow"/>
              </w:rPr>
            </w:pPr>
          </w:p>
          <w:p w14:paraId="73098D25" w14:textId="77777777" w:rsidR="00FA1C86" w:rsidRPr="00FA1C86" w:rsidRDefault="00FA1C86" w:rsidP="2642BD40">
            <w:pPr>
              <w:tabs>
                <w:tab w:val="num" w:pos="709"/>
              </w:tabs>
              <w:snapToGrid w:val="0"/>
              <w:rPr>
                <w:rFonts w:cs="Arial"/>
                <w:noProof/>
              </w:rPr>
            </w:pPr>
            <w:r w:rsidRPr="005E02D7">
              <w:rPr>
                <w:rFonts w:cs="Arial"/>
                <w:noProof/>
              </w:rPr>
              <w:t>Inspires and demands continuous improvement across the partnership ensuring cultural change.</w:t>
            </w:r>
          </w:p>
          <w:p w14:paraId="54174F58" w14:textId="77777777" w:rsidR="00FA1C86" w:rsidRDefault="00FA1C86" w:rsidP="00AB2088">
            <w:pPr>
              <w:rPr>
                <w:rFonts w:cs="Arial"/>
                <w:b/>
              </w:rPr>
            </w:pPr>
          </w:p>
          <w:p w14:paraId="1E43423D" w14:textId="36A592FB" w:rsidR="00AB2088" w:rsidRDefault="001439E4" w:rsidP="00FA1C86">
            <w:pPr>
              <w:tabs>
                <w:tab w:val="num" w:pos="709"/>
              </w:tabs>
              <w:snapToGrid w:val="0"/>
              <w:rPr>
                <w:rFonts w:cs="Arial"/>
                <w:szCs w:val="24"/>
              </w:rPr>
            </w:pPr>
            <w:r>
              <w:rPr>
                <w:rFonts w:cs="Arial"/>
                <w:szCs w:val="24"/>
              </w:rPr>
              <w:t>Demonstrates leadership on workforce development activities.  Leads and manages new initiatives and works creatively to find solutions to issues with others.  Models good practice and directs staff in mitigating risks, identifying priorities</w:t>
            </w:r>
            <w:r w:rsidR="00DB2DBA">
              <w:rPr>
                <w:rFonts w:cs="Arial"/>
                <w:szCs w:val="24"/>
              </w:rPr>
              <w:t>.</w:t>
            </w:r>
          </w:p>
          <w:p w14:paraId="5CE83973" w14:textId="77777777" w:rsidR="00C049AF" w:rsidRDefault="00C049AF" w:rsidP="00FA1C86">
            <w:pPr>
              <w:tabs>
                <w:tab w:val="num" w:pos="709"/>
              </w:tabs>
              <w:snapToGrid w:val="0"/>
              <w:rPr>
                <w:rFonts w:cs="Arial"/>
                <w:szCs w:val="24"/>
              </w:rPr>
            </w:pPr>
          </w:p>
          <w:p w14:paraId="53F0CE36" w14:textId="73982BEA" w:rsidR="00C049AF" w:rsidRPr="00E06373" w:rsidRDefault="789C9F00" w:rsidP="00C049AF">
            <w:pPr>
              <w:rPr>
                <w:rFonts w:cs="Arial"/>
                <w:noProof/>
              </w:rPr>
            </w:pPr>
            <w:r w:rsidRPr="2642BD40">
              <w:rPr>
                <w:rFonts w:cs="Arial"/>
                <w:noProof/>
              </w:rPr>
              <w:t xml:space="preserve">Work alongside colleagues </w:t>
            </w:r>
            <w:r w:rsidR="00C049AF" w:rsidRPr="2642BD40">
              <w:rPr>
                <w:rFonts w:cs="Arial"/>
                <w:noProof/>
              </w:rPr>
              <w:t>in line with the service‘s mission and strategic objectives to develop and provide high quality</w:t>
            </w:r>
            <w:r w:rsidR="2491F328" w:rsidRPr="2642BD40">
              <w:rPr>
                <w:rFonts w:cs="Arial"/>
                <w:noProof/>
              </w:rPr>
              <w:t xml:space="preserve"> coaching, </w:t>
            </w:r>
            <w:r w:rsidR="00C049AF" w:rsidRPr="2642BD40">
              <w:rPr>
                <w:rFonts w:cs="Arial"/>
                <w:noProof/>
              </w:rPr>
              <w:t xml:space="preserve">training </w:t>
            </w:r>
            <w:r w:rsidR="09A737D5" w:rsidRPr="2642BD40">
              <w:rPr>
                <w:rFonts w:cs="Arial"/>
                <w:noProof/>
              </w:rPr>
              <w:t xml:space="preserve">and support </w:t>
            </w:r>
            <w:r w:rsidR="00C049AF" w:rsidRPr="2642BD40">
              <w:rPr>
                <w:rFonts w:cs="Arial"/>
                <w:noProof/>
              </w:rPr>
              <w:t xml:space="preserve">to learners. </w:t>
            </w:r>
          </w:p>
          <w:p w14:paraId="6B71F81F" w14:textId="1550EEDC" w:rsidR="00C049AF" w:rsidRPr="00AB2088" w:rsidRDefault="00C049AF" w:rsidP="00FA1C86">
            <w:pPr>
              <w:tabs>
                <w:tab w:val="num" w:pos="709"/>
              </w:tabs>
              <w:snapToGrid w:val="0"/>
              <w:rPr>
                <w:rFonts w:cs="Arial"/>
                <w:b/>
              </w:rPr>
            </w:pPr>
          </w:p>
        </w:tc>
      </w:tr>
      <w:tr w:rsidR="007234F4" w:rsidRPr="00C45A0F" w14:paraId="07DE845E" w14:textId="77777777" w:rsidTr="2642BD40">
        <w:trPr>
          <w:cantSplit/>
          <w:jc w:val="center"/>
        </w:trPr>
        <w:tc>
          <w:tcPr>
            <w:tcW w:w="592" w:type="dxa"/>
            <w:tcBorders>
              <w:top w:val="single" w:sz="4" w:space="0" w:color="auto"/>
              <w:bottom w:val="single" w:sz="4" w:space="0" w:color="auto"/>
              <w:right w:val="single" w:sz="4" w:space="0" w:color="auto"/>
            </w:tcBorders>
          </w:tcPr>
          <w:p w14:paraId="175732E1" w14:textId="77777777" w:rsidR="007234F4" w:rsidRPr="00C45A0F" w:rsidRDefault="007234F4"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0747A6D3" w14:textId="600022C9" w:rsidR="007234F4" w:rsidRPr="00FA1C86" w:rsidRDefault="00FA1C86" w:rsidP="007234F4">
            <w:pPr>
              <w:rPr>
                <w:rFonts w:cs="Arial"/>
                <w:b/>
                <w:bCs/>
              </w:rPr>
            </w:pPr>
            <w:r w:rsidRPr="00FA1C86">
              <w:rPr>
                <w:rFonts w:cs="Arial"/>
                <w:b/>
                <w:bCs/>
              </w:rPr>
              <w:t>Service Delivery –</w:t>
            </w:r>
          </w:p>
          <w:p w14:paraId="740A8C1C" w14:textId="77777777" w:rsidR="00DB2DBA" w:rsidRDefault="00FA1C86" w:rsidP="2642BD40">
            <w:pPr>
              <w:rPr>
                <w:rFonts w:cs="Arial"/>
                <w:noProof/>
                <w:color w:val="000000" w:themeColor="text1"/>
              </w:rPr>
            </w:pPr>
            <w:r w:rsidRPr="2642BD40">
              <w:rPr>
                <w:rFonts w:cs="Arial"/>
                <w:noProof/>
                <w:color w:val="000000" w:themeColor="text1"/>
              </w:rPr>
              <w:t xml:space="preserve">Ensures equality of access to </w:t>
            </w:r>
            <w:r w:rsidR="102D6067" w:rsidRPr="2642BD40">
              <w:rPr>
                <w:rFonts w:cs="Arial"/>
                <w:noProof/>
                <w:color w:val="000000" w:themeColor="text1"/>
              </w:rPr>
              <w:t>all learning programmes</w:t>
            </w:r>
            <w:r w:rsidR="00DB2DBA">
              <w:rPr>
                <w:rFonts w:cs="Arial"/>
                <w:noProof/>
                <w:color w:val="000000" w:themeColor="text1"/>
              </w:rPr>
              <w:t>.</w:t>
            </w:r>
          </w:p>
          <w:p w14:paraId="234A3B17" w14:textId="0B3E6738" w:rsidR="00FA1C86" w:rsidRDefault="102D6067" w:rsidP="2642BD40">
            <w:pPr>
              <w:rPr>
                <w:rFonts w:cs="Arial"/>
                <w:noProof/>
                <w:color w:val="000000" w:themeColor="text1"/>
              </w:rPr>
            </w:pPr>
            <w:r w:rsidRPr="2642BD40">
              <w:rPr>
                <w:rFonts w:cs="Arial"/>
                <w:noProof/>
                <w:color w:val="000000" w:themeColor="text1"/>
              </w:rPr>
              <w:t xml:space="preserve"> </w:t>
            </w:r>
          </w:p>
          <w:p w14:paraId="24ADCD84" w14:textId="6F42DCFE" w:rsidR="00A94DAF" w:rsidRPr="00A94DAF" w:rsidRDefault="00A94DAF" w:rsidP="00A94DAF">
            <w:pPr>
              <w:snapToGrid w:val="0"/>
              <w:rPr>
                <w:rFonts w:cs="Arial"/>
                <w:color w:val="000000"/>
                <w:szCs w:val="24"/>
              </w:rPr>
            </w:pPr>
            <w:r w:rsidRPr="00A94DAF">
              <w:rPr>
                <w:rFonts w:cs="Arial"/>
                <w:color w:val="000000"/>
                <w:szCs w:val="24"/>
              </w:rPr>
              <w:t xml:space="preserve">Provision of approximately </w:t>
            </w:r>
            <w:r>
              <w:rPr>
                <w:rFonts w:cs="Arial"/>
                <w:color w:val="000000"/>
                <w:szCs w:val="24"/>
              </w:rPr>
              <w:t xml:space="preserve">42 learning weeks </w:t>
            </w:r>
            <w:r w:rsidRPr="00A94DAF">
              <w:rPr>
                <w:rFonts w:cs="Arial"/>
                <w:color w:val="000000"/>
                <w:szCs w:val="24"/>
              </w:rPr>
              <w:t>(pro rata) annually.</w:t>
            </w:r>
          </w:p>
          <w:p w14:paraId="717B9577" w14:textId="77777777" w:rsidR="00A94DAF" w:rsidRDefault="00A94DAF" w:rsidP="2642BD40">
            <w:pPr>
              <w:rPr>
                <w:rFonts w:cs="Arial"/>
                <w:noProof/>
              </w:rPr>
            </w:pPr>
          </w:p>
          <w:p w14:paraId="357F6AA5" w14:textId="5606430F" w:rsidR="00C049AF" w:rsidRPr="005E02D7" w:rsidRDefault="00A94DAF" w:rsidP="2642BD40">
            <w:pPr>
              <w:rPr>
                <w:rFonts w:cs="Arial"/>
                <w:noProof/>
              </w:rPr>
            </w:pPr>
            <w:r>
              <w:rPr>
                <w:rFonts w:cs="Arial"/>
                <w:noProof/>
              </w:rPr>
              <w:t>Acountable for</w:t>
            </w:r>
            <w:r w:rsidR="00C049AF" w:rsidRPr="005E02D7">
              <w:rPr>
                <w:rFonts w:cs="Arial"/>
                <w:noProof/>
              </w:rPr>
              <w:t xml:space="preserve"> the effectiveness of retention, success, participation and attendance rates and ensure provision is at least good as evaluated through Ofsted criteria.</w:t>
            </w:r>
          </w:p>
          <w:p w14:paraId="62D7B242" w14:textId="07C89817" w:rsidR="007234F4" w:rsidRPr="00C45A0F" w:rsidRDefault="007234F4" w:rsidP="007234F4">
            <w:pPr>
              <w:rPr>
                <w:rFonts w:cs="Arial"/>
              </w:rPr>
            </w:pPr>
          </w:p>
        </w:tc>
      </w:tr>
      <w:tr w:rsidR="007234F4" w:rsidRPr="00C45A0F" w14:paraId="60B26EA7" w14:textId="77777777" w:rsidTr="2642BD40">
        <w:trPr>
          <w:cantSplit/>
          <w:jc w:val="center"/>
        </w:trPr>
        <w:tc>
          <w:tcPr>
            <w:tcW w:w="592" w:type="dxa"/>
            <w:tcBorders>
              <w:top w:val="single" w:sz="4" w:space="0" w:color="auto"/>
              <w:bottom w:val="single" w:sz="4" w:space="0" w:color="auto"/>
              <w:right w:val="single" w:sz="4" w:space="0" w:color="auto"/>
            </w:tcBorders>
          </w:tcPr>
          <w:p w14:paraId="7E88BD52" w14:textId="77777777" w:rsidR="007234F4" w:rsidRPr="00C45A0F" w:rsidRDefault="007234F4"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14:paraId="7BF80C4C" w14:textId="77777777" w:rsidR="00FA1C86" w:rsidRPr="00FA1C86" w:rsidRDefault="00FA1C86" w:rsidP="00FA1C86">
            <w:pPr>
              <w:snapToGrid w:val="0"/>
              <w:rPr>
                <w:rFonts w:cs="Arial"/>
                <w:b/>
                <w:noProof/>
                <w:color w:val="000000"/>
                <w:szCs w:val="24"/>
              </w:rPr>
            </w:pPr>
            <w:r w:rsidRPr="00FA1C86">
              <w:rPr>
                <w:rFonts w:cs="Arial"/>
                <w:b/>
                <w:noProof/>
                <w:color w:val="000000"/>
                <w:szCs w:val="24"/>
              </w:rPr>
              <w:t>Team Development and Capability</w:t>
            </w:r>
          </w:p>
          <w:p w14:paraId="75FCBBEA" w14:textId="77777777" w:rsidR="00FA1C86" w:rsidRPr="00FA1C86" w:rsidRDefault="00FA1C86" w:rsidP="00FA1C86">
            <w:pPr>
              <w:snapToGrid w:val="0"/>
              <w:rPr>
                <w:rFonts w:cs="Arial"/>
                <w:noProof/>
                <w:color w:val="000000"/>
                <w:szCs w:val="24"/>
              </w:rPr>
            </w:pPr>
          </w:p>
          <w:p w14:paraId="7BC1E708" w14:textId="77777777" w:rsidR="00FA1C86" w:rsidRPr="00FA1C86" w:rsidRDefault="00FA1C86" w:rsidP="00FA1C86">
            <w:pPr>
              <w:snapToGrid w:val="0"/>
              <w:rPr>
                <w:rFonts w:cs="Arial"/>
                <w:noProof/>
                <w:color w:val="000000"/>
                <w:szCs w:val="24"/>
              </w:rPr>
            </w:pPr>
            <w:r w:rsidRPr="00FA1C86">
              <w:rPr>
                <w:rFonts w:cs="Arial"/>
                <w:noProof/>
                <w:color w:val="000000"/>
                <w:szCs w:val="24"/>
              </w:rPr>
              <w:t xml:space="preserve">Aids the </w:t>
            </w:r>
            <w:smartTag w:uri="urn:schemas-microsoft-com:office:smarttags" w:element="PersonName">
              <w:r w:rsidRPr="00FA1C86">
                <w:rPr>
                  <w:rFonts w:cs="Arial"/>
                  <w:noProof/>
                  <w:color w:val="000000"/>
                  <w:szCs w:val="24"/>
                </w:rPr>
                <w:t>Learning and Development</w:t>
              </w:r>
            </w:smartTag>
            <w:r w:rsidRPr="00FA1C86">
              <w:rPr>
                <w:rFonts w:cs="Arial"/>
                <w:noProof/>
                <w:color w:val="000000"/>
                <w:szCs w:val="24"/>
              </w:rPr>
              <w:t xml:space="preserve"> team to have the right skills, knowledge and attitudes to perform their duties.</w:t>
            </w:r>
          </w:p>
          <w:p w14:paraId="58C914D1" w14:textId="77777777" w:rsidR="00FA1C86" w:rsidRPr="00FA1C86" w:rsidRDefault="00FA1C86" w:rsidP="00FA1C86">
            <w:pPr>
              <w:snapToGrid w:val="0"/>
              <w:rPr>
                <w:rFonts w:cs="Arial"/>
                <w:noProof/>
                <w:color w:val="000000"/>
                <w:szCs w:val="24"/>
              </w:rPr>
            </w:pPr>
          </w:p>
          <w:p w14:paraId="353079F5" w14:textId="362B8076" w:rsidR="00FA1C86" w:rsidRDefault="00DD17F7" w:rsidP="2642BD40">
            <w:pPr>
              <w:snapToGrid w:val="0"/>
              <w:jc w:val="both"/>
              <w:rPr>
                <w:rFonts w:cs="Arial"/>
                <w:snapToGrid w:val="0"/>
                <w:color w:val="000000"/>
              </w:rPr>
            </w:pPr>
            <w:r>
              <w:rPr>
                <w:rFonts w:cs="Arial"/>
                <w:snapToGrid w:val="0"/>
                <w:color w:val="000000"/>
              </w:rPr>
              <w:t xml:space="preserve"> Contributes to </w:t>
            </w:r>
            <w:r w:rsidR="00FA1C86" w:rsidRPr="2642BD40">
              <w:rPr>
                <w:rFonts w:cs="Arial"/>
                <w:snapToGrid w:val="0"/>
                <w:color w:val="000000"/>
              </w:rPr>
              <w:t>the development of the team</w:t>
            </w:r>
            <w:r w:rsidR="6E0477CD" w:rsidRPr="2642BD40">
              <w:rPr>
                <w:rFonts w:cs="Arial"/>
                <w:snapToGrid w:val="0"/>
                <w:color w:val="000000"/>
              </w:rPr>
              <w:t xml:space="preserve"> </w:t>
            </w:r>
            <w:r w:rsidR="00FA1C86" w:rsidRPr="2642BD40">
              <w:rPr>
                <w:rFonts w:cs="Arial"/>
                <w:snapToGrid w:val="0"/>
                <w:color w:val="000000"/>
              </w:rPr>
              <w:t>to increase the overall effectiveness of</w:t>
            </w:r>
            <w:r w:rsidR="65A88688" w:rsidRPr="2642BD40">
              <w:rPr>
                <w:rFonts w:cs="Arial"/>
                <w:snapToGrid w:val="0"/>
                <w:color w:val="000000"/>
              </w:rPr>
              <w:t xml:space="preserve"> </w:t>
            </w:r>
            <w:r w:rsidR="167966EC" w:rsidRPr="2642BD40">
              <w:rPr>
                <w:rFonts w:cs="Arial"/>
                <w:snapToGrid w:val="0"/>
                <w:color w:val="000000"/>
              </w:rPr>
              <w:t>delivery</w:t>
            </w:r>
            <w:r w:rsidR="00FA1C86" w:rsidRPr="2642BD40">
              <w:rPr>
                <w:rFonts w:cs="Arial"/>
                <w:snapToGrid w:val="0"/>
                <w:color w:val="000000"/>
              </w:rPr>
              <w:t xml:space="preserve"> through proactively sharing experiences, knowledge and ideas to </w:t>
            </w:r>
            <w:r w:rsidR="087E1C05" w:rsidRPr="2642BD40">
              <w:rPr>
                <w:rFonts w:cs="Arial"/>
                <w:snapToGrid w:val="0"/>
                <w:color w:val="000000"/>
              </w:rPr>
              <w:t xml:space="preserve">constantly </w:t>
            </w:r>
            <w:r w:rsidR="4CE3DD7F" w:rsidRPr="2642BD40">
              <w:rPr>
                <w:rFonts w:cs="Arial"/>
                <w:snapToGrid w:val="0"/>
                <w:color w:val="000000"/>
              </w:rPr>
              <w:t xml:space="preserve">raise standards and improve </w:t>
            </w:r>
            <w:r w:rsidR="000E1AD1" w:rsidRPr="2642BD40">
              <w:rPr>
                <w:rFonts w:cs="Arial"/>
                <w:snapToGrid w:val="0"/>
                <w:color w:val="000000"/>
              </w:rPr>
              <w:t>learners’</w:t>
            </w:r>
            <w:r w:rsidR="4CE3DD7F" w:rsidRPr="2642BD40">
              <w:rPr>
                <w:rFonts w:cs="Arial"/>
                <w:snapToGrid w:val="0"/>
                <w:color w:val="000000"/>
              </w:rPr>
              <w:t xml:space="preserve"> experience</w:t>
            </w:r>
            <w:r w:rsidR="00DB2DBA">
              <w:rPr>
                <w:rFonts w:cs="Arial"/>
                <w:snapToGrid w:val="0"/>
                <w:color w:val="000000"/>
              </w:rPr>
              <w:t>.</w:t>
            </w:r>
          </w:p>
          <w:p w14:paraId="7FC2AFF4" w14:textId="6AE5148E" w:rsidR="00B012FF" w:rsidRDefault="00B012FF" w:rsidP="2642BD40">
            <w:pPr>
              <w:snapToGrid w:val="0"/>
              <w:jc w:val="both"/>
              <w:rPr>
                <w:rFonts w:cs="Arial"/>
                <w:snapToGrid w:val="0"/>
                <w:color w:val="000000"/>
              </w:rPr>
            </w:pPr>
          </w:p>
          <w:p w14:paraId="116664AC" w14:textId="486CEDC8" w:rsidR="00B012FF" w:rsidRDefault="00B012FF" w:rsidP="00B012FF">
            <w:pPr>
              <w:rPr>
                <w:rFonts w:cs="Arial"/>
                <w:snapToGrid w:val="0"/>
                <w:color w:val="000000"/>
              </w:rPr>
            </w:pPr>
            <w:r w:rsidRPr="00B012FF">
              <w:rPr>
                <w:rFonts w:cs="Arial"/>
                <w:snapToGrid w:val="0"/>
                <w:color w:val="000000"/>
              </w:rPr>
              <w:t>Participating as a full member of the programme team and contributing to the development, promotion, review and delivery of programmes including standardisation meetings and self-assessment</w:t>
            </w:r>
            <w:r w:rsidR="00DB2DBA">
              <w:rPr>
                <w:rFonts w:cs="Arial"/>
                <w:snapToGrid w:val="0"/>
                <w:color w:val="000000"/>
              </w:rPr>
              <w:t>.</w:t>
            </w:r>
          </w:p>
          <w:p w14:paraId="0476E817" w14:textId="55189E4E" w:rsidR="007234F4" w:rsidRPr="00C45A0F" w:rsidRDefault="007234F4" w:rsidP="007234F4">
            <w:pPr>
              <w:rPr>
                <w:rFonts w:cs="Arial"/>
              </w:rPr>
            </w:pPr>
          </w:p>
        </w:tc>
      </w:tr>
      <w:tr w:rsidR="007234F4" w:rsidRPr="00C45A0F" w14:paraId="4239EDA7" w14:textId="77777777" w:rsidTr="2642BD40">
        <w:trPr>
          <w:cantSplit/>
          <w:jc w:val="center"/>
        </w:trPr>
        <w:tc>
          <w:tcPr>
            <w:tcW w:w="592" w:type="dxa"/>
            <w:tcBorders>
              <w:top w:val="single" w:sz="4" w:space="0" w:color="auto"/>
              <w:bottom w:val="single" w:sz="4" w:space="0" w:color="auto"/>
              <w:right w:val="single" w:sz="4" w:space="0" w:color="auto"/>
            </w:tcBorders>
          </w:tcPr>
          <w:p w14:paraId="384BF4A1" w14:textId="77777777" w:rsidR="007234F4" w:rsidRPr="00C45A0F" w:rsidRDefault="007234F4"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14:paraId="05FA57F4" w14:textId="77777777" w:rsidR="00FA1C86" w:rsidRPr="00FA1C86" w:rsidRDefault="00FA1C86" w:rsidP="00FA1C86">
            <w:pPr>
              <w:snapToGrid w:val="0"/>
              <w:rPr>
                <w:rFonts w:cs="Arial"/>
                <w:b/>
                <w:noProof/>
                <w:color w:val="000000"/>
                <w:szCs w:val="24"/>
              </w:rPr>
            </w:pPr>
            <w:r w:rsidRPr="00FA1C86">
              <w:rPr>
                <w:rFonts w:cs="Arial"/>
                <w:b/>
                <w:noProof/>
                <w:color w:val="000000"/>
                <w:szCs w:val="24"/>
              </w:rPr>
              <w:t xml:space="preserve">Self Management and Development </w:t>
            </w:r>
          </w:p>
          <w:p w14:paraId="700CEFAC" w14:textId="77777777" w:rsidR="00FA1C86" w:rsidRPr="00FA1C86" w:rsidRDefault="00FA1C86" w:rsidP="00FA1C86">
            <w:pPr>
              <w:snapToGrid w:val="0"/>
              <w:rPr>
                <w:rFonts w:cs="Arial"/>
                <w:noProof/>
                <w:color w:val="000000"/>
                <w:szCs w:val="24"/>
              </w:rPr>
            </w:pPr>
          </w:p>
          <w:p w14:paraId="3B5396FD" w14:textId="77777777" w:rsidR="00FA1C86" w:rsidRPr="00FA1C86" w:rsidRDefault="00FA1C86" w:rsidP="00FA1C86">
            <w:pPr>
              <w:snapToGrid w:val="0"/>
              <w:rPr>
                <w:rFonts w:cs="Arial"/>
                <w:noProof/>
                <w:color w:val="000000"/>
                <w:szCs w:val="24"/>
              </w:rPr>
            </w:pPr>
            <w:r w:rsidRPr="2642BD40">
              <w:rPr>
                <w:rFonts w:cs="Arial"/>
                <w:noProof/>
                <w:color w:val="000000" w:themeColor="text1"/>
              </w:rPr>
              <w:t xml:space="preserve">Builds a reputation of respect from customers, peers and managers.  Ensuring  work is produced to the quality standards and deadlines as required.  Working  to the Councils competencies and ensuring that continuous development plan occurs.  Seeks regular feedback on personal performance from customers, managers, peers and colleagues.  </w:t>
            </w:r>
          </w:p>
          <w:p w14:paraId="464E3AFE" w14:textId="327BDEA1" w:rsidR="007234F4" w:rsidRPr="00C45A0F" w:rsidRDefault="007234F4" w:rsidP="007234F4">
            <w:pPr>
              <w:rPr>
                <w:rFonts w:cs="Arial"/>
              </w:rPr>
            </w:pPr>
          </w:p>
        </w:tc>
      </w:tr>
      <w:tr w:rsidR="00FA1C86" w:rsidRPr="00C45A0F" w14:paraId="50F86F28" w14:textId="77777777" w:rsidTr="2642BD40">
        <w:trPr>
          <w:cantSplit/>
          <w:jc w:val="center"/>
        </w:trPr>
        <w:tc>
          <w:tcPr>
            <w:tcW w:w="592" w:type="dxa"/>
            <w:tcBorders>
              <w:top w:val="single" w:sz="4" w:space="0" w:color="auto"/>
              <w:bottom w:val="single" w:sz="4" w:space="0" w:color="auto"/>
              <w:right w:val="single" w:sz="4" w:space="0" w:color="auto"/>
            </w:tcBorders>
          </w:tcPr>
          <w:p w14:paraId="435EEF2B" w14:textId="77777777" w:rsidR="00FA1C86" w:rsidRPr="00C45A0F" w:rsidRDefault="00FA1C86" w:rsidP="00FA1C86">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14:paraId="7FA29365" w14:textId="53739859" w:rsidR="00FA1C86" w:rsidRDefault="00FA1C86" w:rsidP="2642BD40">
            <w:pPr>
              <w:jc w:val="both"/>
              <w:rPr>
                <w:rFonts w:cs="Arial"/>
              </w:rPr>
            </w:pPr>
            <w:r w:rsidRPr="2642BD40">
              <w:rPr>
                <w:rFonts w:cs="Arial"/>
              </w:rPr>
              <w:t xml:space="preserve">Accurately record, input, and maintain </w:t>
            </w:r>
            <w:r w:rsidR="7D3947EE" w:rsidRPr="2642BD40">
              <w:rPr>
                <w:rFonts w:cs="Arial"/>
              </w:rPr>
              <w:t>tracking of learner progress across all elements of their programme through to completion</w:t>
            </w:r>
            <w:r w:rsidR="00DB2DBA">
              <w:rPr>
                <w:rFonts w:cs="Arial"/>
              </w:rPr>
              <w:t>.</w:t>
            </w:r>
            <w:r w:rsidR="7D3947EE" w:rsidRPr="2642BD40">
              <w:rPr>
                <w:rFonts w:cs="Arial"/>
              </w:rPr>
              <w:t xml:space="preserve"> </w:t>
            </w:r>
          </w:p>
          <w:p w14:paraId="19A45909" w14:textId="507A51D7" w:rsidR="00FA1C86" w:rsidRPr="00524D70" w:rsidRDefault="00FA1C86" w:rsidP="00FA1C86">
            <w:pPr>
              <w:rPr>
                <w:rFonts w:cs="Arial"/>
              </w:rPr>
            </w:pPr>
          </w:p>
        </w:tc>
      </w:tr>
      <w:tr w:rsidR="00FA1C86" w:rsidRPr="00C45A0F" w14:paraId="335079AC" w14:textId="77777777" w:rsidTr="2642BD40">
        <w:trPr>
          <w:cantSplit/>
          <w:jc w:val="center"/>
        </w:trPr>
        <w:tc>
          <w:tcPr>
            <w:tcW w:w="592" w:type="dxa"/>
            <w:tcBorders>
              <w:top w:val="single" w:sz="4" w:space="0" w:color="auto"/>
              <w:bottom w:val="single" w:sz="4" w:space="0" w:color="auto"/>
              <w:right w:val="single" w:sz="4" w:space="0" w:color="auto"/>
            </w:tcBorders>
          </w:tcPr>
          <w:p w14:paraId="0CECF16F" w14:textId="58065239" w:rsidR="00FA1C86" w:rsidRDefault="00DD17F7" w:rsidP="00FA1C86">
            <w:pPr>
              <w:rPr>
                <w:rFonts w:cs="Arial"/>
              </w:rPr>
            </w:pPr>
            <w:r>
              <w:rPr>
                <w:rFonts w:cs="Arial"/>
              </w:rPr>
              <w:lastRenderedPageBreak/>
              <w:t>10</w:t>
            </w:r>
            <w:r w:rsidR="00DB2DBA">
              <w:rPr>
                <w:rFonts w:cs="Arial"/>
              </w:rPr>
              <w:t>.</w:t>
            </w:r>
          </w:p>
        </w:tc>
        <w:tc>
          <w:tcPr>
            <w:tcW w:w="9484" w:type="dxa"/>
            <w:tcBorders>
              <w:top w:val="single" w:sz="4" w:space="0" w:color="auto"/>
              <w:left w:val="single" w:sz="4" w:space="0" w:color="auto"/>
              <w:bottom w:val="single" w:sz="4" w:space="0" w:color="auto"/>
            </w:tcBorders>
          </w:tcPr>
          <w:p w14:paraId="5DF8CD19" w14:textId="77777777" w:rsidR="00DB2DBA" w:rsidRDefault="191BE242" w:rsidP="2642BD40">
            <w:pPr>
              <w:rPr>
                <w:rFonts w:cs="Arial"/>
              </w:rPr>
            </w:pPr>
            <w:r w:rsidRPr="2642BD40">
              <w:rPr>
                <w:rFonts w:cs="Arial"/>
              </w:rPr>
              <w:t xml:space="preserve">Participate in </w:t>
            </w:r>
            <w:r w:rsidR="7BE69F08" w:rsidRPr="2642BD40">
              <w:rPr>
                <w:rFonts w:cs="Arial"/>
              </w:rPr>
              <w:t xml:space="preserve">appropriate marketing activities and events/workshops to promote </w:t>
            </w:r>
            <w:r w:rsidR="450DA850" w:rsidRPr="2642BD40">
              <w:rPr>
                <w:rFonts w:cs="Arial"/>
              </w:rPr>
              <w:t>apprenticeship</w:t>
            </w:r>
            <w:r w:rsidR="7BE69F08" w:rsidRPr="2642BD40">
              <w:rPr>
                <w:rFonts w:cs="Arial"/>
              </w:rPr>
              <w:t xml:space="preserve"> programmes </w:t>
            </w:r>
            <w:r w:rsidR="280CD96B" w:rsidRPr="2642BD40">
              <w:rPr>
                <w:rFonts w:cs="Arial"/>
              </w:rPr>
              <w:t>and raise awareness amongst potential future learners, parents / carers and relevant agency advisors.</w:t>
            </w:r>
          </w:p>
          <w:p w14:paraId="78F6E8DE" w14:textId="319FE3F4" w:rsidR="00FA1C86" w:rsidRPr="00CA27C0" w:rsidRDefault="280CD96B" w:rsidP="2642BD40">
            <w:pPr>
              <w:rPr>
                <w:rFonts w:cs="Arial"/>
              </w:rPr>
            </w:pPr>
            <w:r w:rsidRPr="2642BD40">
              <w:rPr>
                <w:rFonts w:cs="Arial"/>
              </w:rPr>
              <w:t xml:space="preserve"> </w:t>
            </w:r>
          </w:p>
        </w:tc>
      </w:tr>
      <w:tr w:rsidR="00FA1C86" w:rsidRPr="00C45A0F" w14:paraId="3CE86225" w14:textId="77777777" w:rsidTr="2642BD40">
        <w:trPr>
          <w:cantSplit/>
          <w:jc w:val="center"/>
        </w:trPr>
        <w:tc>
          <w:tcPr>
            <w:tcW w:w="592" w:type="dxa"/>
            <w:tcBorders>
              <w:top w:val="single" w:sz="4" w:space="0" w:color="auto"/>
              <w:bottom w:val="single" w:sz="4" w:space="0" w:color="auto"/>
              <w:right w:val="single" w:sz="4" w:space="0" w:color="auto"/>
            </w:tcBorders>
          </w:tcPr>
          <w:p w14:paraId="366E81D7" w14:textId="058D30A6" w:rsidR="00FA1C86" w:rsidRDefault="00DD17F7" w:rsidP="00FA1C86">
            <w:pPr>
              <w:rPr>
                <w:rFonts w:cs="Arial"/>
              </w:rPr>
            </w:pPr>
            <w:r>
              <w:rPr>
                <w:rFonts w:cs="Arial"/>
              </w:rPr>
              <w:t>11</w:t>
            </w:r>
            <w:r w:rsidR="00DB2DBA">
              <w:rPr>
                <w:rFonts w:cs="Arial"/>
              </w:rPr>
              <w:t>.</w:t>
            </w:r>
          </w:p>
        </w:tc>
        <w:tc>
          <w:tcPr>
            <w:tcW w:w="9484" w:type="dxa"/>
            <w:tcBorders>
              <w:top w:val="single" w:sz="4" w:space="0" w:color="auto"/>
              <w:left w:val="single" w:sz="4" w:space="0" w:color="auto"/>
              <w:bottom w:val="single" w:sz="4" w:space="0" w:color="auto"/>
            </w:tcBorders>
          </w:tcPr>
          <w:p w14:paraId="4877F46A" w14:textId="14A87297" w:rsidR="00FA1C86" w:rsidRPr="00CA27C0" w:rsidRDefault="7BE69F08" w:rsidP="2642BD40">
            <w:pPr>
              <w:pStyle w:val="BodyTextIndent3"/>
              <w:tabs>
                <w:tab w:val="num" w:pos="709"/>
              </w:tabs>
              <w:ind w:left="0"/>
              <w:rPr>
                <w:rFonts w:cs="Arial"/>
                <w:sz w:val="24"/>
                <w:szCs w:val="24"/>
              </w:rPr>
            </w:pPr>
            <w:r w:rsidRPr="2642BD40">
              <w:rPr>
                <w:rFonts w:cs="Arial"/>
                <w:sz w:val="24"/>
                <w:szCs w:val="24"/>
              </w:rPr>
              <w:t>Working with others to e</w:t>
            </w:r>
            <w:r w:rsidR="30ACA3A8" w:rsidRPr="2642BD40">
              <w:rPr>
                <w:rFonts w:cs="Arial"/>
                <w:sz w:val="24"/>
                <w:szCs w:val="24"/>
              </w:rPr>
              <w:t>nsure the complete and accurate</w:t>
            </w:r>
            <w:r w:rsidRPr="2642BD40">
              <w:rPr>
                <w:rFonts w:cs="Arial"/>
                <w:sz w:val="24"/>
                <w:szCs w:val="24"/>
              </w:rPr>
              <w:t xml:space="preserve"> delivery of </w:t>
            </w:r>
            <w:r w:rsidR="68EAF275" w:rsidRPr="2642BD40">
              <w:rPr>
                <w:rFonts w:cs="Arial"/>
                <w:sz w:val="24"/>
                <w:szCs w:val="24"/>
              </w:rPr>
              <w:t>apprenticeship programmes within funded timescales</w:t>
            </w:r>
            <w:r w:rsidR="00DB2DBA">
              <w:rPr>
                <w:rFonts w:cs="Arial"/>
                <w:sz w:val="24"/>
                <w:szCs w:val="24"/>
              </w:rPr>
              <w:t>.</w:t>
            </w:r>
          </w:p>
        </w:tc>
      </w:tr>
    </w:tbl>
    <w:p w14:paraId="16F00C50" w14:textId="77777777" w:rsidR="00293A07" w:rsidRDefault="00293A07"/>
    <w:tbl>
      <w:tblPr>
        <w:tblW w:w="0" w:type="auto"/>
        <w:jc w:val="center"/>
        <w:tblLayout w:type="fixed"/>
        <w:tblLook w:val="0000" w:firstRow="0" w:lastRow="0" w:firstColumn="0" w:lastColumn="0" w:noHBand="0" w:noVBand="0"/>
      </w:tblPr>
      <w:tblGrid>
        <w:gridCol w:w="10040"/>
      </w:tblGrid>
      <w:tr w:rsidR="00293A07" w:rsidRPr="00C45A0F" w14:paraId="4D974FE8"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14:paraId="1215136F" w14:textId="77777777" w:rsidR="00293A07" w:rsidRPr="00293A07" w:rsidRDefault="00293A07" w:rsidP="001B6DAE">
            <w:pPr>
              <w:rPr>
                <w:rFonts w:cs="Arial"/>
                <w:b/>
              </w:rPr>
            </w:pPr>
            <w:r>
              <w:rPr>
                <w:rFonts w:cs="Arial"/>
                <w:b/>
              </w:rPr>
              <w:t xml:space="preserve">CORPORATE JOB REQUIREMENTS </w:t>
            </w:r>
            <w:r w:rsidRPr="00293A07">
              <w:rPr>
                <w:rFonts w:cs="Arial"/>
                <w:b/>
                <w:i/>
              </w:rPr>
              <w:t>(Do not delete or amend any of this section)</w:t>
            </w:r>
          </w:p>
        </w:tc>
      </w:tr>
      <w:tr w:rsidR="00293A07" w:rsidRPr="00C45A0F" w14:paraId="1042DFCD"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40E1552B" w14:textId="77777777" w:rsidR="00616FCD" w:rsidRDefault="00616FCD" w:rsidP="001B6DAE">
            <w:pPr>
              <w:rPr>
                <w:rFonts w:cs="Arial"/>
              </w:rPr>
            </w:pPr>
            <w:r>
              <w:rPr>
                <w:rFonts w:cs="Arial"/>
                <w:b/>
              </w:rPr>
              <w:t>1. POLITICAL RESTRICTIONS</w:t>
            </w:r>
          </w:p>
          <w:p w14:paraId="1F8D1CF4" w14:textId="77777777" w:rsidR="00293A07" w:rsidRDefault="00293A07" w:rsidP="001B6DAE">
            <w:pPr>
              <w:rPr>
                <w:rFonts w:cs="Arial"/>
              </w:rPr>
            </w:pPr>
            <w:r w:rsidRPr="002C0D30">
              <w:rPr>
                <w:rFonts w:cs="Arial"/>
              </w:rPr>
              <w:t>THIS POST IS POLITICALLY RESTRICTED UNDER THE PROVISION OF THE LOCAL GOVERNMENT AND HOUSING ACT 1989 ON THE BASIS OF THE FOLLOWING CATEGORY:</w:t>
            </w:r>
          </w:p>
          <w:p w14:paraId="41386FEF" w14:textId="77777777" w:rsidR="008A608C" w:rsidRDefault="008A608C" w:rsidP="008A608C">
            <w:pPr>
              <w:jc w:val="center"/>
              <w:rPr>
                <w:rFonts w:cs="Arial"/>
              </w:rPr>
            </w:pPr>
            <w:r>
              <w:rPr>
                <w:rFonts w:cs="Arial"/>
              </w:rPr>
              <w:t>#THIS POST IS NOT POLITICALLY SENSITIVE</w:t>
            </w:r>
          </w:p>
          <w:p w14:paraId="2D2AEFA7" w14:textId="77777777" w:rsidR="00293A07" w:rsidRDefault="00293A07" w:rsidP="008A608C">
            <w:pPr>
              <w:jc w:val="center"/>
              <w:rPr>
                <w:rFonts w:cs="Arial"/>
                <w:b/>
              </w:rPr>
            </w:pPr>
          </w:p>
          <w:p w14:paraId="6338AC9D" w14:textId="77777777" w:rsidR="008A608C" w:rsidRPr="002C0D30" w:rsidRDefault="008A608C" w:rsidP="008A608C">
            <w:pPr>
              <w:jc w:val="center"/>
              <w:rPr>
                <w:rFonts w:cs="Arial"/>
                <w:b/>
              </w:rPr>
            </w:pPr>
            <w:r>
              <w:rPr>
                <w:rFonts w:cs="Arial"/>
                <w:b/>
              </w:rPr>
              <w:t># Service area to delete as necessary</w:t>
            </w:r>
          </w:p>
        </w:tc>
      </w:tr>
      <w:tr w:rsidR="00293A07" w:rsidRPr="00524D70" w14:paraId="714AC3E1"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70906A00" w14:textId="77777777" w:rsidR="00616FCD" w:rsidRDefault="00616FCD" w:rsidP="001B6DAE">
            <w:pPr>
              <w:rPr>
                <w:rFonts w:cs="Arial"/>
              </w:rPr>
            </w:pPr>
            <w:r>
              <w:rPr>
                <w:rFonts w:cs="Arial"/>
                <w:b/>
              </w:rPr>
              <w:t xml:space="preserve">2. </w:t>
            </w:r>
            <w:r w:rsidR="00293A07" w:rsidRPr="00524D70">
              <w:rPr>
                <w:rFonts w:cs="Arial"/>
                <w:b/>
              </w:rPr>
              <w:t>DIGNITY AT WORK</w:t>
            </w:r>
          </w:p>
          <w:p w14:paraId="6F3F7A7B" w14:textId="77777777" w:rsidR="00616FCD" w:rsidRPr="00616FCD" w:rsidRDefault="00293A07" w:rsidP="001B6DAE">
            <w:pPr>
              <w:rPr>
                <w:rFonts w:cs="Arial"/>
              </w:rPr>
            </w:pPr>
            <w:r>
              <w:rPr>
                <w:rFonts w:cs="Arial"/>
              </w:rPr>
              <w:t xml:space="preserve">To show, at all times, a personal commitment to Looked after Children and treating all </w:t>
            </w:r>
            <w:r w:rsidR="001723E0">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616FCD" w:rsidRPr="00524D70" w14:paraId="04A329E9"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5C49910A" w14:textId="77777777" w:rsidR="00616FCD" w:rsidRDefault="00616FCD" w:rsidP="001B6DAE">
            <w:pPr>
              <w:rPr>
                <w:rFonts w:cs="Arial"/>
                <w:b/>
              </w:rPr>
            </w:pPr>
            <w:r>
              <w:rPr>
                <w:rFonts w:cs="Arial"/>
                <w:b/>
              </w:rPr>
              <w:t>3. HEALTH AND SAFETY</w:t>
            </w:r>
          </w:p>
          <w:p w14:paraId="0D4E01AE" w14:textId="77777777" w:rsidR="00616FCD" w:rsidRPr="00616FCD" w:rsidRDefault="00616FCD" w:rsidP="00346BA1">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346BA1">
              <w:rPr>
                <w:rFonts w:cs="Arial"/>
              </w:rPr>
              <w:t xml:space="preserve">, </w:t>
            </w:r>
            <w:r w:rsidRPr="00940F09">
              <w:rPr>
                <w:rFonts w:cs="Arial"/>
              </w:rPr>
              <w:t>safety</w:t>
            </w:r>
            <w:r>
              <w:rPr>
                <w:rFonts w:cs="Arial"/>
              </w:rPr>
              <w:t xml:space="preserve"> </w:t>
            </w:r>
            <w:r w:rsidR="00346BA1">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616FCD" w:rsidRPr="00524D70" w14:paraId="1D0C6EDF"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028B7DE1" w14:textId="77777777" w:rsidR="00616FCD" w:rsidRDefault="00616FCD" w:rsidP="001B6DAE">
            <w:pPr>
              <w:rPr>
                <w:rFonts w:cs="Arial"/>
                <w:b/>
              </w:rPr>
            </w:pPr>
            <w:r>
              <w:rPr>
                <w:rFonts w:cs="Arial"/>
                <w:b/>
              </w:rPr>
              <w:t>4. GENERAL</w:t>
            </w:r>
          </w:p>
          <w:p w14:paraId="3C68D6FD" w14:textId="77777777" w:rsidR="00616FCD" w:rsidRPr="00616FCD" w:rsidRDefault="00616FCD" w:rsidP="001B6DAE">
            <w:pPr>
              <w:rPr>
                <w:rFonts w:cs="Arial"/>
                <w:b/>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01062C05" w14:textId="77777777" w:rsidR="00616FCD" w:rsidRDefault="00616FCD"/>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7234F4" w:rsidRPr="00C45A0F" w14:paraId="65EEB52C" w14:textId="77777777" w:rsidTr="2642BD40">
        <w:trPr>
          <w:jc w:val="center"/>
        </w:trPr>
        <w:tc>
          <w:tcPr>
            <w:tcW w:w="10103" w:type="dxa"/>
            <w:shd w:val="clear" w:color="auto" w:fill="E0E0E0"/>
          </w:tcPr>
          <w:p w14:paraId="64D36879"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1D5BCDB1"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3619D88C" w14:textId="77777777" w:rsidTr="2642BD40">
        <w:trPr>
          <w:jc w:val="center"/>
        </w:trPr>
        <w:tc>
          <w:tcPr>
            <w:tcW w:w="10103" w:type="dxa"/>
            <w:tcBorders>
              <w:bottom w:val="single" w:sz="4" w:space="0" w:color="auto"/>
            </w:tcBorders>
          </w:tcPr>
          <w:p w14:paraId="11A949D4" w14:textId="77777777"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Staff:</w:t>
            </w:r>
            <w:r w:rsidR="00AB2088">
              <w:rPr>
                <w:rFonts w:cs="Arial"/>
                <w:b/>
              </w:rPr>
              <w:tab/>
            </w:r>
          </w:p>
          <w:p w14:paraId="2682129F" w14:textId="77777777" w:rsidR="007234F4" w:rsidRPr="00C45A0F" w:rsidRDefault="007234F4" w:rsidP="007234F4">
            <w:pPr>
              <w:rPr>
                <w:rFonts w:cs="Arial"/>
                <w:b/>
              </w:rPr>
            </w:pPr>
          </w:p>
          <w:p w14:paraId="671137F9" w14:textId="17151EFD" w:rsidR="007234F4" w:rsidRPr="00C45A0F" w:rsidRDefault="4EA3FB72" w:rsidP="00DB2DBA">
            <w:pPr>
              <w:ind w:left="32"/>
              <w:rPr>
                <w:rFonts w:cs="Arial"/>
                <w:color w:val="000000" w:themeColor="text1"/>
              </w:rPr>
            </w:pPr>
            <w:r w:rsidRPr="2642BD40">
              <w:rPr>
                <w:rFonts w:cs="Arial"/>
                <w:color w:val="000000" w:themeColor="text1"/>
              </w:rPr>
              <w:t>P</w:t>
            </w:r>
            <w:r w:rsidR="00FA1C86" w:rsidRPr="2642BD40">
              <w:rPr>
                <w:rFonts w:cs="Arial"/>
                <w:color w:val="000000" w:themeColor="text1"/>
              </w:rPr>
              <w:t>roactively sharing knowledge and providing support</w:t>
            </w:r>
            <w:r w:rsidR="29231121" w:rsidRPr="2642BD40">
              <w:rPr>
                <w:rFonts w:cs="Arial"/>
                <w:color w:val="000000" w:themeColor="text1"/>
              </w:rPr>
              <w:t xml:space="preserve"> to colleagues and team members</w:t>
            </w:r>
            <w:r w:rsidR="00FA1C86" w:rsidRPr="2642BD40">
              <w:rPr>
                <w:rFonts w:cs="Arial"/>
                <w:color w:val="000000" w:themeColor="text1"/>
              </w:rPr>
              <w:t xml:space="preserve"> in the delivery of</w:t>
            </w:r>
            <w:r w:rsidR="132B44E6" w:rsidRPr="2642BD40">
              <w:rPr>
                <w:rFonts w:cs="Arial"/>
                <w:color w:val="000000" w:themeColor="text1"/>
              </w:rPr>
              <w:t xml:space="preserve"> programmes within area/s of specialism</w:t>
            </w:r>
            <w:r w:rsidR="00DB2DBA">
              <w:rPr>
                <w:rFonts w:cs="Arial"/>
                <w:color w:val="000000" w:themeColor="text1"/>
              </w:rPr>
              <w:t>.</w:t>
            </w:r>
            <w:r w:rsidR="132B44E6" w:rsidRPr="2642BD40">
              <w:rPr>
                <w:rFonts w:cs="Arial"/>
                <w:color w:val="000000" w:themeColor="text1"/>
              </w:rPr>
              <w:t xml:space="preserve"> </w:t>
            </w:r>
            <w:r w:rsidR="00FA1C86" w:rsidRPr="2642BD40">
              <w:rPr>
                <w:rFonts w:cs="Arial"/>
                <w:color w:val="000000" w:themeColor="text1"/>
              </w:rPr>
              <w:t xml:space="preserve">  </w:t>
            </w:r>
          </w:p>
          <w:p w14:paraId="1A9D3FF9" w14:textId="77777777" w:rsidR="007234F4" w:rsidRPr="00C45A0F" w:rsidRDefault="007234F4" w:rsidP="00DB2DBA">
            <w:pPr>
              <w:ind w:left="32"/>
              <w:rPr>
                <w:rFonts w:cs="Arial"/>
                <w:b/>
              </w:rPr>
            </w:pPr>
          </w:p>
          <w:p w14:paraId="1DABF83E" w14:textId="6B447E95"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r w:rsidR="00AB2088">
              <w:rPr>
                <w:rFonts w:cs="Arial"/>
                <w:b/>
              </w:rPr>
              <w:tab/>
            </w:r>
          </w:p>
          <w:p w14:paraId="695F329F" w14:textId="77777777" w:rsidR="007234F4" w:rsidRPr="00C45A0F" w:rsidRDefault="007234F4" w:rsidP="007234F4">
            <w:pPr>
              <w:rPr>
                <w:rFonts w:cs="Arial"/>
                <w:b/>
              </w:rPr>
            </w:pPr>
          </w:p>
          <w:p w14:paraId="5DB2858D" w14:textId="66EAA18B" w:rsidR="00781495" w:rsidRDefault="00FA1C86" w:rsidP="00DB2DBA">
            <w:pPr>
              <w:ind w:left="32"/>
              <w:rPr>
                <w:rFonts w:cs="Arial"/>
                <w:color w:val="000000" w:themeColor="text1"/>
              </w:rPr>
            </w:pPr>
            <w:r w:rsidRPr="2642BD40">
              <w:rPr>
                <w:rFonts w:cs="Arial"/>
                <w:color w:val="000000" w:themeColor="text1"/>
              </w:rPr>
              <w:t xml:space="preserve">Responsible for the provision of expert </w:t>
            </w:r>
            <w:r w:rsidR="58C28DCA" w:rsidRPr="2642BD40">
              <w:rPr>
                <w:rFonts w:cs="Arial"/>
                <w:color w:val="000000" w:themeColor="text1"/>
              </w:rPr>
              <w:t>coaching, teaching and support</w:t>
            </w:r>
            <w:r w:rsidRPr="2642BD40">
              <w:rPr>
                <w:rFonts w:cs="Arial"/>
                <w:color w:val="000000" w:themeColor="text1"/>
              </w:rPr>
              <w:t xml:space="preserve"> </w:t>
            </w:r>
            <w:r w:rsidR="57B28E59" w:rsidRPr="2642BD40">
              <w:rPr>
                <w:rFonts w:cs="Arial"/>
                <w:color w:val="000000" w:themeColor="text1"/>
              </w:rPr>
              <w:t>to apprentices in</w:t>
            </w:r>
            <w:r w:rsidR="00DB2DBA">
              <w:rPr>
                <w:rFonts w:cs="Arial"/>
                <w:color w:val="000000" w:themeColor="text1"/>
              </w:rPr>
              <w:t xml:space="preserve"> </w:t>
            </w:r>
            <w:r w:rsidR="57B28E59" w:rsidRPr="2642BD40">
              <w:rPr>
                <w:rFonts w:cs="Arial"/>
                <w:color w:val="000000" w:themeColor="text1"/>
              </w:rPr>
              <w:t xml:space="preserve">Area/s of sector specialism leading to the successful completion of programmes </w:t>
            </w:r>
          </w:p>
          <w:p w14:paraId="707A2EAA" w14:textId="20529C0A" w:rsidR="57B28E59" w:rsidRDefault="57B28E59" w:rsidP="00DB2DBA">
            <w:pPr>
              <w:ind w:left="32"/>
              <w:rPr>
                <w:rFonts w:cs="Arial"/>
                <w:color w:val="000000" w:themeColor="text1"/>
              </w:rPr>
            </w:pPr>
            <w:r w:rsidRPr="2642BD40">
              <w:rPr>
                <w:rFonts w:cs="Arial"/>
                <w:color w:val="000000" w:themeColor="text1"/>
              </w:rPr>
              <w:t>withi</w:t>
            </w:r>
            <w:r w:rsidR="00781495">
              <w:rPr>
                <w:rFonts w:cs="Arial"/>
                <w:color w:val="000000" w:themeColor="text1"/>
              </w:rPr>
              <w:t xml:space="preserve">n </w:t>
            </w:r>
            <w:r w:rsidRPr="2642BD40">
              <w:rPr>
                <w:rFonts w:cs="Arial"/>
                <w:color w:val="000000" w:themeColor="text1"/>
              </w:rPr>
              <w:t>specified timescales</w:t>
            </w:r>
            <w:r w:rsidR="00DB2DBA">
              <w:rPr>
                <w:rFonts w:cs="Arial"/>
                <w:color w:val="000000" w:themeColor="text1"/>
              </w:rPr>
              <w:t>.</w:t>
            </w:r>
            <w:r w:rsidRPr="2642BD40">
              <w:rPr>
                <w:rFonts w:cs="Arial"/>
                <w:color w:val="000000" w:themeColor="text1"/>
              </w:rPr>
              <w:t xml:space="preserve"> </w:t>
            </w:r>
          </w:p>
          <w:p w14:paraId="0425DE46" w14:textId="2C28DA33" w:rsidR="007234F4" w:rsidRDefault="007234F4" w:rsidP="00DB2DBA">
            <w:pPr>
              <w:ind w:left="32" w:firstLine="38"/>
              <w:rPr>
                <w:rFonts w:cs="Arial"/>
                <w:b/>
              </w:rPr>
            </w:pPr>
          </w:p>
          <w:p w14:paraId="02908128" w14:textId="51C60257" w:rsidR="00DD17F7" w:rsidRPr="00DD17F7" w:rsidRDefault="00781495" w:rsidP="00DB2DBA">
            <w:pPr>
              <w:ind w:left="32"/>
              <w:rPr>
                <w:rFonts w:cs="Arial"/>
                <w:bCs/>
                <w:color w:val="000000"/>
                <w:szCs w:val="24"/>
              </w:rPr>
            </w:pPr>
            <w:r w:rsidRPr="008951BD">
              <w:t xml:space="preserve">Responsible for </w:t>
            </w:r>
            <w:r w:rsidR="00DD17F7">
              <w:t xml:space="preserve">coaching </w:t>
            </w:r>
            <w:r w:rsidRPr="008951BD">
              <w:t xml:space="preserve">supporting and developing up to 40 </w:t>
            </w:r>
            <w:r w:rsidR="00DD17F7">
              <w:t xml:space="preserve">apprentices </w:t>
            </w:r>
            <w:r w:rsidR="00DD17F7">
              <w:rPr>
                <w:rFonts w:cs="Arial"/>
                <w:bCs/>
                <w:color w:val="000000"/>
                <w:szCs w:val="24"/>
              </w:rPr>
              <w:t>that has a h</w:t>
            </w:r>
            <w:r w:rsidR="00DD17F7" w:rsidRPr="00DD17F7">
              <w:rPr>
                <w:rFonts w:cs="Arial"/>
                <w:bCs/>
                <w:color w:val="000000"/>
                <w:szCs w:val="24"/>
              </w:rPr>
              <w:t xml:space="preserve">igh impact on the workforce across the city in terms of ensuring </w:t>
            </w:r>
            <w:r w:rsidR="00DD17F7">
              <w:rPr>
                <w:rFonts w:cs="Arial"/>
                <w:bCs/>
                <w:color w:val="000000"/>
                <w:szCs w:val="24"/>
              </w:rPr>
              <w:t xml:space="preserve">apprentices </w:t>
            </w:r>
            <w:r w:rsidR="00DD17F7" w:rsidRPr="00DD17F7">
              <w:rPr>
                <w:rFonts w:cs="Arial"/>
                <w:bCs/>
                <w:color w:val="000000"/>
                <w:szCs w:val="24"/>
              </w:rPr>
              <w:t>have the right skills and attitudes to carry out their roles.</w:t>
            </w:r>
          </w:p>
          <w:p w14:paraId="4A6FC636" w14:textId="7CB78D0E" w:rsidR="00781495" w:rsidRDefault="00781495" w:rsidP="00DB2DBA">
            <w:pPr>
              <w:ind w:left="32"/>
            </w:pPr>
          </w:p>
          <w:p w14:paraId="2ADC40DC" w14:textId="77777777" w:rsidR="00DB2DBA" w:rsidRDefault="00DB2DBA" w:rsidP="007234F4">
            <w:pPr>
              <w:tabs>
                <w:tab w:val="left" w:pos="561"/>
              </w:tabs>
              <w:rPr>
                <w:rFonts w:cs="Arial"/>
                <w:b/>
              </w:rPr>
            </w:pPr>
          </w:p>
          <w:p w14:paraId="23BB37CD" w14:textId="2DC99EC2" w:rsidR="00781495" w:rsidRDefault="007234F4" w:rsidP="007234F4">
            <w:pPr>
              <w:tabs>
                <w:tab w:val="left" w:pos="561"/>
              </w:tabs>
              <w:rPr>
                <w:rFonts w:cs="Arial"/>
                <w:b/>
              </w:rPr>
            </w:pPr>
            <w:r w:rsidRPr="00C45A0F">
              <w:rPr>
                <w:rFonts w:cs="Arial"/>
                <w:b/>
              </w:rPr>
              <w:lastRenderedPageBreak/>
              <w:t>3.</w:t>
            </w:r>
            <w:r w:rsidRPr="00C45A0F">
              <w:rPr>
                <w:rFonts w:cs="Arial"/>
                <w:b/>
              </w:rPr>
              <w:tab/>
              <w:t>Responsibility for Budgets:</w:t>
            </w:r>
          </w:p>
          <w:p w14:paraId="507A8FC6" w14:textId="77777777" w:rsidR="00DB2DBA" w:rsidRDefault="00DB2DBA" w:rsidP="007234F4">
            <w:pPr>
              <w:tabs>
                <w:tab w:val="left" w:pos="561"/>
              </w:tabs>
              <w:rPr>
                <w:rFonts w:cs="Arial"/>
                <w:b/>
              </w:rPr>
            </w:pPr>
          </w:p>
          <w:p w14:paraId="3C18570F" w14:textId="0CE224B9" w:rsidR="007234F4" w:rsidRPr="00DB2DBA" w:rsidRDefault="00DD17F7" w:rsidP="00DB2DBA">
            <w:pPr>
              <w:rPr>
                <w:rFonts w:cs="Arial"/>
                <w:bCs/>
              </w:rPr>
            </w:pPr>
            <w:r w:rsidRPr="00DB2DBA">
              <w:rPr>
                <w:rFonts w:cs="Arial"/>
                <w:bCs/>
              </w:rPr>
              <w:t>None</w:t>
            </w:r>
          </w:p>
          <w:p w14:paraId="7C015220" w14:textId="77777777" w:rsidR="00781495" w:rsidRPr="00A052A0" w:rsidRDefault="00781495" w:rsidP="00781495">
            <w:pPr>
              <w:rPr>
                <w:rFonts w:cs="Arial"/>
                <w:b/>
              </w:rPr>
            </w:pPr>
          </w:p>
          <w:p w14:paraId="2CDA730B" w14:textId="0091DAFB" w:rsidR="00FA1C86" w:rsidRDefault="007234F4" w:rsidP="007234F4">
            <w:pPr>
              <w:tabs>
                <w:tab w:val="left" w:pos="561"/>
              </w:tabs>
              <w:rPr>
                <w:rFonts w:cs="Arial"/>
                <w:b/>
              </w:rPr>
            </w:pPr>
            <w:r w:rsidRPr="00C45A0F">
              <w:rPr>
                <w:rFonts w:cs="Arial"/>
                <w:b/>
              </w:rPr>
              <w:t>4.</w:t>
            </w:r>
            <w:r w:rsidRPr="00C45A0F">
              <w:rPr>
                <w:rFonts w:cs="Arial"/>
                <w:b/>
              </w:rPr>
              <w:tab/>
              <w:t>Responsibility for Physical Resources:</w:t>
            </w:r>
            <w:r w:rsidR="00AB2088">
              <w:rPr>
                <w:rFonts w:cs="Arial"/>
                <w:b/>
              </w:rPr>
              <w:tab/>
            </w:r>
          </w:p>
          <w:p w14:paraId="66ECB38D" w14:textId="77777777" w:rsidR="00781495" w:rsidRDefault="00781495" w:rsidP="00781495">
            <w:pPr>
              <w:rPr>
                <w:rFonts w:cs="Arial"/>
                <w:b/>
              </w:rPr>
            </w:pPr>
          </w:p>
          <w:p w14:paraId="557794EC" w14:textId="3D080BD8" w:rsidR="00781495" w:rsidRDefault="00781495" w:rsidP="00DB2DBA">
            <w:pPr>
              <w:rPr>
                <w:szCs w:val="24"/>
              </w:rPr>
            </w:pPr>
            <w:r w:rsidRPr="00A052A0">
              <w:rPr>
                <w:szCs w:val="24"/>
              </w:rPr>
              <w:t>Supervise the control of</w:t>
            </w:r>
            <w:r w:rsidRPr="00DD282D">
              <w:rPr>
                <w:szCs w:val="24"/>
              </w:rPr>
              <w:t xml:space="preserve"> resources to ensure all stock and equipment is secure, serviceable and regularly accounted for. </w:t>
            </w:r>
          </w:p>
          <w:p w14:paraId="768A7CE3" w14:textId="77777777" w:rsidR="00781495" w:rsidRDefault="00781495" w:rsidP="00DB2DBA">
            <w:pPr>
              <w:tabs>
                <w:tab w:val="left" w:pos="561"/>
              </w:tabs>
              <w:rPr>
                <w:rFonts w:cs="Arial"/>
                <w:b/>
              </w:rPr>
            </w:pPr>
          </w:p>
          <w:p w14:paraId="081F155F" w14:textId="5F7C1862" w:rsidR="00FA1C86" w:rsidRPr="00FA1C86" w:rsidRDefault="00FA1C86" w:rsidP="00DB2DBA">
            <w:pPr>
              <w:tabs>
                <w:tab w:val="left" w:pos="561"/>
              </w:tabs>
              <w:rPr>
                <w:rFonts w:cs="Arial"/>
                <w:color w:val="000000"/>
                <w:szCs w:val="24"/>
              </w:rPr>
            </w:pPr>
            <w:r w:rsidRPr="00FA1C86">
              <w:rPr>
                <w:rFonts w:cs="Arial"/>
                <w:color w:val="000000"/>
                <w:szCs w:val="24"/>
              </w:rPr>
              <w:t>Responsible for confidential information, learning materials and training room resources</w:t>
            </w:r>
            <w:r w:rsidR="004B2EF3">
              <w:rPr>
                <w:rFonts w:cs="Arial"/>
                <w:color w:val="000000"/>
                <w:szCs w:val="24"/>
              </w:rPr>
              <w:t xml:space="preserve"> relating to relevant programme/s of delivery</w:t>
            </w:r>
            <w:r w:rsidRPr="00FA1C86">
              <w:rPr>
                <w:rFonts w:cs="Arial"/>
                <w:color w:val="000000"/>
                <w:szCs w:val="24"/>
              </w:rPr>
              <w:t>.</w:t>
            </w:r>
          </w:p>
          <w:p w14:paraId="6E068131" w14:textId="77777777" w:rsidR="007234F4" w:rsidRDefault="007234F4" w:rsidP="00DB2DBA">
            <w:pPr>
              <w:rPr>
                <w:rFonts w:cs="Arial"/>
              </w:rPr>
            </w:pPr>
          </w:p>
          <w:p w14:paraId="0A973049" w14:textId="1F84F90A" w:rsidR="007234F4" w:rsidRDefault="00CA4178" w:rsidP="00DB2DBA">
            <w:pPr>
              <w:rPr>
                <w:rFonts w:cs="Arial"/>
              </w:rPr>
            </w:pPr>
            <w:r w:rsidRPr="00993994">
              <w:rPr>
                <w:rFonts w:cs="Arial"/>
              </w:rPr>
              <w:t xml:space="preserve">Responsible for ensuring all staff and learners use </w:t>
            </w:r>
            <w:r w:rsidR="00781495">
              <w:rPr>
                <w:rFonts w:cs="Arial"/>
              </w:rPr>
              <w:t xml:space="preserve">equipment and </w:t>
            </w:r>
            <w:r w:rsidRPr="00993994">
              <w:rPr>
                <w:rFonts w:cs="Arial"/>
              </w:rPr>
              <w:t>resources in accordance with current Health and Safety legislation</w:t>
            </w:r>
            <w:r>
              <w:rPr>
                <w:rFonts w:cs="Arial"/>
              </w:rPr>
              <w:t>.</w:t>
            </w:r>
          </w:p>
          <w:p w14:paraId="6524212E" w14:textId="77777777" w:rsidR="007234F4" w:rsidRPr="00C45A0F" w:rsidRDefault="007234F4" w:rsidP="007234F4">
            <w:pPr>
              <w:rPr>
                <w:rFonts w:cs="Arial"/>
              </w:rPr>
            </w:pPr>
          </w:p>
        </w:tc>
      </w:tr>
      <w:tr w:rsidR="007234F4" w:rsidRPr="00C45A0F" w14:paraId="2CC84BD3" w14:textId="77777777" w:rsidTr="2642BD40">
        <w:trPr>
          <w:jc w:val="center"/>
        </w:trPr>
        <w:tc>
          <w:tcPr>
            <w:tcW w:w="10103" w:type="dxa"/>
            <w:shd w:val="clear" w:color="auto" w:fill="E0E0E0"/>
          </w:tcPr>
          <w:p w14:paraId="18954FD9" w14:textId="77777777" w:rsidR="007234F4" w:rsidRDefault="007234F4" w:rsidP="007234F4">
            <w:pPr>
              <w:rPr>
                <w:rFonts w:cs="Arial"/>
                <w:b/>
              </w:rPr>
            </w:pPr>
            <w:r w:rsidRPr="00C45A0F">
              <w:rPr>
                <w:rFonts w:cs="Arial"/>
                <w:b/>
              </w:rPr>
              <w:lastRenderedPageBreak/>
              <w:t>WORKING RELATIONSHIPS:</w:t>
            </w:r>
          </w:p>
          <w:p w14:paraId="3324FB45"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73D260F3" w14:textId="77777777" w:rsidTr="2642BD40">
        <w:trPr>
          <w:jc w:val="center"/>
        </w:trPr>
        <w:tc>
          <w:tcPr>
            <w:tcW w:w="10103" w:type="dxa"/>
          </w:tcPr>
          <w:p w14:paraId="2DDAAB59" w14:textId="124A59E5" w:rsidR="007234F4" w:rsidRDefault="007234F4" w:rsidP="00FA1C86">
            <w:pPr>
              <w:tabs>
                <w:tab w:val="left" w:pos="567"/>
              </w:tabs>
              <w:rPr>
                <w:rFonts w:cs="Arial"/>
                <w:b/>
              </w:rPr>
            </w:pPr>
          </w:p>
          <w:p w14:paraId="5820FF7B" w14:textId="77777777" w:rsidR="00FA1C86" w:rsidRPr="00FA1C86" w:rsidRDefault="00FA1C86" w:rsidP="00FA1C86">
            <w:pPr>
              <w:numPr>
                <w:ilvl w:val="0"/>
                <w:numId w:val="2"/>
              </w:numPr>
              <w:tabs>
                <w:tab w:val="left" w:pos="567"/>
              </w:tabs>
              <w:snapToGrid w:val="0"/>
              <w:ind w:hanging="930"/>
              <w:rPr>
                <w:rFonts w:cs="Arial"/>
                <w:b/>
                <w:color w:val="000000"/>
                <w:szCs w:val="24"/>
              </w:rPr>
            </w:pPr>
            <w:r w:rsidRPr="00FA1C86">
              <w:rPr>
                <w:rFonts w:cs="Arial"/>
                <w:b/>
                <w:color w:val="000000"/>
                <w:szCs w:val="24"/>
              </w:rPr>
              <w:t>Within Service Area/Section:</w:t>
            </w:r>
          </w:p>
          <w:p w14:paraId="04F607ED" w14:textId="77777777" w:rsidR="00FA1C86" w:rsidRPr="00FA1C86" w:rsidRDefault="00FA1C86" w:rsidP="00FA1C86">
            <w:pPr>
              <w:tabs>
                <w:tab w:val="left" w:pos="567"/>
              </w:tabs>
              <w:ind w:left="930"/>
              <w:rPr>
                <w:rFonts w:cs="Arial"/>
                <w:b/>
                <w:color w:val="000000"/>
                <w:szCs w:val="24"/>
              </w:rPr>
            </w:pPr>
          </w:p>
          <w:p w14:paraId="6D9AB456" w14:textId="26800AFC" w:rsidR="00FA1C86" w:rsidRPr="00FA1C86" w:rsidRDefault="00FA1C86" w:rsidP="00FA1C86">
            <w:pPr>
              <w:snapToGrid w:val="0"/>
              <w:rPr>
                <w:rFonts w:cs="Arial"/>
                <w:color w:val="000000"/>
                <w:szCs w:val="24"/>
              </w:rPr>
            </w:pPr>
            <w:r w:rsidRPr="00FA1C86">
              <w:rPr>
                <w:rFonts w:cs="Arial"/>
                <w:color w:val="000000"/>
                <w:szCs w:val="24"/>
              </w:rPr>
              <w:t xml:space="preserve">The post holder must also develop equilateral relationships with members of the </w:t>
            </w:r>
            <w:r w:rsidR="004B2EF3">
              <w:rPr>
                <w:rFonts w:cs="Arial"/>
                <w:color w:val="000000"/>
                <w:szCs w:val="24"/>
              </w:rPr>
              <w:t xml:space="preserve">engineering team and HTAE </w:t>
            </w:r>
            <w:r w:rsidRPr="00FA1C86">
              <w:rPr>
                <w:rFonts w:cs="Arial"/>
                <w:color w:val="000000"/>
                <w:szCs w:val="24"/>
              </w:rPr>
              <w:t>in order to both respond to and place demands and prerequisites.</w:t>
            </w:r>
          </w:p>
          <w:p w14:paraId="63052BA5" w14:textId="77777777" w:rsidR="00FA1C86" w:rsidRPr="00FA1C86" w:rsidRDefault="00FA1C86" w:rsidP="00FA1C86">
            <w:pPr>
              <w:snapToGrid w:val="0"/>
              <w:rPr>
                <w:rFonts w:cs="Arial"/>
                <w:b/>
                <w:color w:val="000000"/>
                <w:szCs w:val="24"/>
              </w:rPr>
            </w:pPr>
          </w:p>
          <w:p w14:paraId="58684211" w14:textId="77777777" w:rsidR="00FA1C86" w:rsidRPr="00FA1C86" w:rsidRDefault="00FA1C86" w:rsidP="00FA1C86">
            <w:pPr>
              <w:numPr>
                <w:ilvl w:val="0"/>
                <w:numId w:val="2"/>
              </w:numPr>
              <w:tabs>
                <w:tab w:val="left" w:pos="567"/>
              </w:tabs>
              <w:snapToGrid w:val="0"/>
              <w:ind w:hanging="930"/>
              <w:rPr>
                <w:rFonts w:cs="Arial"/>
                <w:b/>
                <w:color w:val="000000"/>
                <w:szCs w:val="24"/>
              </w:rPr>
            </w:pPr>
            <w:r w:rsidRPr="00FA1C86">
              <w:rPr>
                <w:rFonts w:cs="Arial"/>
                <w:b/>
                <w:color w:val="000000"/>
                <w:szCs w:val="24"/>
              </w:rPr>
              <w:t>Within Any Other Council Areas:</w:t>
            </w:r>
          </w:p>
          <w:p w14:paraId="32BB59F2" w14:textId="77777777" w:rsidR="00FA1C86" w:rsidRPr="00FA1C86" w:rsidRDefault="00FA1C86" w:rsidP="00FA1C86">
            <w:pPr>
              <w:tabs>
                <w:tab w:val="left" w:pos="567"/>
              </w:tabs>
              <w:ind w:left="930"/>
              <w:rPr>
                <w:rFonts w:cs="Arial"/>
                <w:b/>
                <w:color w:val="000000"/>
                <w:szCs w:val="24"/>
              </w:rPr>
            </w:pPr>
          </w:p>
          <w:p w14:paraId="58767599" w14:textId="77777777" w:rsidR="00FA1C86" w:rsidRPr="00FA1C86" w:rsidRDefault="00FA1C86" w:rsidP="00FA1C86">
            <w:pPr>
              <w:tabs>
                <w:tab w:val="left" w:pos="561"/>
              </w:tabs>
              <w:snapToGrid w:val="0"/>
              <w:rPr>
                <w:rFonts w:cs="Arial"/>
                <w:color w:val="000000"/>
                <w:szCs w:val="24"/>
              </w:rPr>
            </w:pPr>
            <w:r w:rsidRPr="00FA1C86">
              <w:rPr>
                <w:rFonts w:cs="Arial"/>
                <w:color w:val="000000"/>
                <w:szCs w:val="24"/>
              </w:rPr>
              <w:t>The post holder must develop a strong relationship with individual services in particular with those on the frontline and their managers.</w:t>
            </w:r>
          </w:p>
          <w:p w14:paraId="538A62DF" w14:textId="77777777" w:rsidR="00FA1C86" w:rsidRPr="00FA1C86" w:rsidRDefault="00FA1C86" w:rsidP="00FA1C86">
            <w:pPr>
              <w:tabs>
                <w:tab w:val="left" w:pos="567"/>
              </w:tabs>
              <w:ind w:left="930"/>
              <w:rPr>
                <w:rFonts w:cs="Arial"/>
                <w:b/>
                <w:color w:val="000000"/>
                <w:szCs w:val="24"/>
              </w:rPr>
            </w:pPr>
          </w:p>
          <w:p w14:paraId="7EFFDB40" w14:textId="36D9033C" w:rsidR="00FA1C86" w:rsidRPr="00FA1C86" w:rsidRDefault="00FA1C86" w:rsidP="00FA1C86">
            <w:pPr>
              <w:snapToGrid w:val="0"/>
              <w:rPr>
                <w:rFonts w:cs="Arial"/>
                <w:color w:val="000000"/>
                <w:szCs w:val="24"/>
              </w:rPr>
            </w:pPr>
            <w:r w:rsidRPr="00FA1C86">
              <w:rPr>
                <w:rFonts w:cs="Arial"/>
                <w:color w:val="000000"/>
                <w:szCs w:val="24"/>
              </w:rPr>
              <w:t xml:space="preserve">In order to discharge the requirements laid down in the principal accountabilities, the post holder must develop and maintain a working relationship with staff at all levels from front line to directorate level across the Council in order to respond to requests and ensure </w:t>
            </w:r>
            <w:r w:rsidR="004B2EF3">
              <w:rPr>
                <w:rFonts w:cs="Arial"/>
                <w:color w:val="000000"/>
                <w:szCs w:val="24"/>
              </w:rPr>
              <w:t>skills coaches</w:t>
            </w:r>
            <w:r w:rsidRPr="00FA1C86">
              <w:rPr>
                <w:rFonts w:cs="Arial"/>
                <w:color w:val="000000"/>
                <w:szCs w:val="24"/>
              </w:rPr>
              <w:t xml:space="preserve"> deliver learning</w:t>
            </w:r>
            <w:r w:rsidR="004B2EF3">
              <w:rPr>
                <w:rFonts w:cs="Arial"/>
                <w:color w:val="000000"/>
                <w:szCs w:val="24"/>
              </w:rPr>
              <w:t xml:space="preserve"> effectively</w:t>
            </w:r>
            <w:r w:rsidRPr="00FA1C86">
              <w:rPr>
                <w:rFonts w:cs="Arial"/>
                <w:color w:val="000000"/>
                <w:szCs w:val="24"/>
              </w:rPr>
              <w:t>.</w:t>
            </w:r>
          </w:p>
          <w:p w14:paraId="388B2913" w14:textId="77777777" w:rsidR="00FA1C86" w:rsidRPr="00FA1C86" w:rsidRDefault="00FA1C86" w:rsidP="00FA1C86">
            <w:pPr>
              <w:snapToGrid w:val="0"/>
              <w:rPr>
                <w:rFonts w:cs="Arial"/>
                <w:b/>
                <w:color w:val="000000"/>
                <w:szCs w:val="24"/>
              </w:rPr>
            </w:pPr>
          </w:p>
          <w:p w14:paraId="4DB39D6F" w14:textId="77777777" w:rsidR="00FA1C86" w:rsidRPr="00FA1C86" w:rsidRDefault="00FA1C86" w:rsidP="00FA1C86">
            <w:pPr>
              <w:numPr>
                <w:ilvl w:val="0"/>
                <w:numId w:val="2"/>
              </w:numPr>
              <w:tabs>
                <w:tab w:val="left" w:pos="561"/>
              </w:tabs>
              <w:snapToGrid w:val="0"/>
              <w:ind w:hanging="930"/>
              <w:rPr>
                <w:rFonts w:cs="Arial"/>
                <w:b/>
                <w:color w:val="000000"/>
                <w:szCs w:val="24"/>
              </w:rPr>
            </w:pPr>
            <w:r w:rsidRPr="00FA1C86">
              <w:rPr>
                <w:rFonts w:cs="Arial"/>
                <w:b/>
                <w:color w:val="000000"/>
                <w:szCs w:val="24"/>
              </w:rPr>
              <w:t>With External Bodies to the Council</w:t>
            </w:r>
          </w:p>
          <w:p w14:paraId="7EAB9BDD" w14:textId="77777777" w:rsidR="00FA1C86" w:rsidRPr="00FA1C86" w:rsidRDefault="00FA1C86" w:rsidP="00FA1C86">
            <w:pPr>
              <w:tabs>
                <w:tab w:val="left" w:pos="561"/>
              </w:tabs>
              <w:snapToGrid w:val="0"/>
              <w:rPr>
                <w:rFonts w:cs="Arial"/>
                <w:b/>
                <w:color w:val="000000"/>
                <w:szCs w:val="24"/>
              </w:rPr>
            </w:pPr>
          </w:p>
          <w:p w14:paraId="188766BF" w14:textId="7E08111C" w:rsidR="00FA1C86" w:rsidRDefault="00FA1C86" w:rsidP="00FA1C86">
            <w:pPr>
              <w:tabs>
                <w:tab w:val="left" w:pos="561"/>
              </w:tabs>
              <w:snapToGrid w:val="0"/>
              <w:rPr>
                <w:rFonts w:cs="Arial"/>
                <w:color w:val="000000"/>
                <w:szCs w:val="24"/>
              </w:rPr>
            </w:pPr>
            <w:r w:rsidRPr="00FA1C86">
              <w:rPr>
                <w:rFonts w:cs="Arial"/>
                <w:color w:val="000000"/>
                <w:szCs w:val="24"/>
              </w:rPr>
              <w:t xml:space="preserve">The post holder must develop a business relationship with a vast array of partners; public sector organisations, Voluntary and Community Sector and the private sector in order to facilitate effective delivery of </w:t>
            </w:r>
            <w:r w:rsidR="004B2EF3">
              <w:rPr>
                <w:rFonts w:cs="Arial"/>
                <w:color w:val="000000"/>
                <w:szCs w:val="24"/>
              </w:rPr>
              <w:t>engineering programmes</w:t>
            </w:r>
            <w:r w:rsidR="00DB2DBA">
              <w:rPr>
                <w:rFonts w:cs="Arial"/>
                <w:color w:val="000000"/>
                <w:szCs w:val="24"/>
              </w:rPr>
              <w:t>.</w:t>
            </w:r>
          </w:p>
          <w:p w14:paraId="0656811C" w14:textId="6216F32B" w:rsidR="00DD17F7" w:rsidRDefault="00DD17F7" w:rsidP="00FA1C86">
            <w:pPr>
              <w:tabs>
                <w:tab w:val="left" w:pos="561"/>
              </w:tabs>
              <w:snapToGrid w:val="0"/>
              <w:rPr>
                <w:rFonts w:cs="Arial"/>
                <w:color w:val="000000"/>
                <w:szCs w:val="24"/>
              </w:rPr>
            </w:pPr>
            <w:r>
              <w:rPr>
                <w:rFonts w:cs="Arial"/>
                <w:color w:val="000000"/>
                <w:szCs w:val="24"/>
              </w:rPr>
              <w:t>IFATE</w:t>
            </w:r>
          </w:p>
          <w:p w14:paraId="257BA57E" w14:textId="68DE4EDC" w:rsidR="00DD17F7" w:rsidRDefault="00DD17F7" w:rsidP="00FA1C86">
            <w:pPr>
              <w:tabs>
                <w:tab w:val="left" w:pos="561"/>
              </w:tabs>
              <w:snapToGrid w:val="0"/>
              <w:rPr>
                <w:rFonts w:cs="Arial"/>
                <w:color w:val="000000"/>
                <w:szCs w:val="24"/>
              </w:rPr>
            </w:pPr>
            <w:r>
              <w:rPr>
                <w:rFonts w:cs="Arial"/>
                <w:color w:val="000000"/>
                <w:szCs w:val="24"/>
              </w:rPr>
              <w:t>Ofsted</w:t>
            </w:r>
          </w:p>
          <w:p w14:paraId="33842F1B" w14:textId="2BA056EB" w:rsidR="00DD17F7" w:rsidRDefault="00DD4195" w:rsidP="00FA1C86">
            <w:pPr>
              <w:tabs>
                <w:tab w:val="left" w:pos="561"/>
              </w:tabs>
              <w:snapToGrid w:val="0"/>
              <w:rPr>
                <w:rFonts w:cs="Arial"/>
                <w:color w:val="000000"/>
                <w:szCs w:val="24"/>
              </w:rPr>
            </w:pPr>
            <w:r>
              <w:rPr>
                <w:rFonts w:cs="Arial"/>
                <w:color w:val="000000"/>
                <w:szCs w:val="24"/>
              </w:rPr>
              <w:t>LSIP</w:t>
            </w:r>
          </w:p>
          <w:p w14:paraId="41334758" w14:textId="4E7D2970" w:rsidR="00DD4195" w:rsidRDefault="00DD4195" w:rsidP="00FA1C86">
            <w:pPr>
              <w:tabs>
                <w:tab w:val="left" w:pos="561"/>
              </w:tabs>
              <w:snapToGrid w:val="0"/>
              <w:rPr>
                <w:rFonts w:cs="Arial"/>
                <w:color w:val="000000"/>
                <w:szCs w:val="24"/>
              </w:rPr>
            </w:pPr>
            <w:r>
              <w:rPr>
                <w:rFonts w:cs="Arial"/>
                <w:color w:val="000000"/>
                <w:szCs w:val="24"/>
              </w:rPr>
              <w:t xml:space="preserve">Awarding Bodies </w:t>
            </w:r>
          </w:p>
          <w:p w14:paraId="32AB95BA" w14:textId="3D2FA35B" w:rsidR="00DD4195" w:rsidRDefault="00DD4195" w:rsidP="00FA1C86">
            <w:pPr>
              <w:tabs>
                <w:tab w:val="left" w:pos="561"/>
              </w:tabs>
              <w:snapToGrid w:val="0"/>
              <w:rPr>
                <w:rFonts w:cs="Arial"/>
                <w:color w:val="000000"/>
                <w:szCs w:val="24"/>
              </w:rPr>
            </w:pPr>
            <w:r>
              <w:rPr>
                <w:rFonts w:cs="Arial"/>
                <w:color w:val="000000"/>
                <w:szCs w:val="24"/>
              </w:rPr>
              <w:t xml:space="preserve">AELP </w:t>
            </w:r>
          </w:p>
          <w:p w14:paraId="679AACDA" w14:textId="7A78D7BA" w:rsidR="00DD4195" w:rsidRPr="00FA1C86" w:rsidRDefault="00DD4195" w:rsidP="00FA1C86">
            <w:pPr>
              <w:tabs>
                <w:tab w:val="left" w:pos="561"/>
              </w:tabs>
              <w:snapToGrid w:val="0"/>
              <w:rPr>
                <w:rFonts w:cs="Arial"/>
                <w:color w:val="000000"/>
                <w:szCs w:val="24"/>
              </w:rPr>
            </w:pPr>
            <w:r>
              <w:rPr>
                <w:rFonts w:cs="Arial"/>
                <w:color w:val="000000"/>
                <w:szCs w:val="24"/>
              </w:rPr>
              <w:t xml:space="preserve">ESFA </w:t>
            </w:r>
          </w:p>
          <w:p w14:paraId="5B670B03" w14:textId="77777777" w:rsidR="007234F4" w:rsidRDefault="007234F4" w:rsidP="007234F4">
            <w:pPr>
              <w:rPr>
                <w:rFonts w:cs="Arial"/>
                <w:b/>
              </w:rPr>
            </w:pPr>
          </w:p>
          <w:p w14:paraId="1B1E488F" w14:textId="77777777" w:rsidR="007234F4" w:rsidRPr="00C45A0F" w:rsidRDefault="007234F4" w:rsidP="007234F4">
            <w:pPr>
              <w:rPr>
                <w:rFonts w:cs="Arial"/>
                <w:b/>
              </w:rPr>
            </w:pPr>
          </w:p>
        </w:tc>
      </w:tr>
    </w:tbl>
    <w:p w14:paraId="68DE43A9" w14:textId="77777777" w:rsidR="007234F4" w:rsidRDefault="007234F4" w:rsidP="007234F4">
      <w:pPr>
        <w:rPr>
          <w:rFonts w:cs="Arial"/>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7234F4" w:rsidRPr="00C45A0F" w14:paraId="07F5458E" w14:textId="77777777" w:rsidTr="00D34E4C">
        <w:trPr>
          <w:jc w:val="center"/>
        </w:trPr>
        <w:tc>
          <w:tcPr>
            <w:tcW w:w="10145" w:type="dxa"/>
            <w:shd w:val="clear" w:color="auto" w:fill="E0E0E0"/>
          </w:tcPr>
          <w:p w14:paraId="31D68E20" w14:textId="77777777" w:rsidR="007234F4" w:rsidRDefault="007234F4" w:rsidP="007234F4">
            <w:pPr>
              <w:rPr>
                <w:rFonts w:cs="Arial"/>
                <w:b/>
              </w:rPr>
            </w:pPr>
            <w:r w:rsidRPr="00C45A0F">
              <w:rPr>
                <w:rFonts w:cs="Arial"/>
                <w:b/>
              </w:rPr>
              <w:t>ORGANISATION CHART:</w:t>
            </w:r>
            <w:r>
              <w:rPr>
                <w:rFonts w:cs="Arial"/>
                <w:b/>
              </w:rPr>
              <w:t xml:space="preserve"> </w:t>
            </w:r>
            <w:r w:rsidR="00B462F4" w:rsidRPr="00121447">
              <w:rPr>
                <w:rFonts w:cs="Arial"/>
                <w:b/>
                <w:sz w:val="22"/>
                <w:szCs w:val="22"/>
              </w:rPr>
              <w:t xml:space="preserve">Please </w:t>
            </w:r>
            <w:r w:rsidR="009C04F7" w:rsidRPr="00121447">
              <w:rPr>
                <w:rFonts w:cs="Arial"/>
                <w:b/>
                <w:sz w:val="22"/>
                <w:szCs w:val="22"/>
              </w:rPr>
              <w:t>P</w:t>
            </w:r>
            <w:r w:rsidR="00B462F4" w:rsidRPr="00121447">
              <w:rPr>
                <w:rFonts w:cs="Arial"/>
                <w:b/>
                <w:sz w:val="22"/>
                <w:szCs w:val="22"/>
              </w:rPr>
              <w:t>rovide Job Titles and Grades</w:t>
            </w:r>
            <w:r w:rsidR="00B462F4">
              <w:rPr>
                <w:rFonts w:cs="Arial"/>
                <w:b/>
              </w:rPr>
              <w:t xml:space="preserve">  </w:t>
            </w:r>
          </w:p>
          <w:p w14:paraId="0F173267" w14:textId="77777777" w:rsidR="007234F4" w:rsidRPr="00BD5045" w:rsidRDefault="007234F4" w:rsidP="007234F4">
            <w:pPr>
              <w:rPr>
                <w:rFonts w:cs="Arial"/>
                <w:b/>
                <w:u w:val="single"/>
              </w:rPr>
            </w:pPr>
          </w:p>
        </w:tc>
      </w:tr>
      <w:tr w:rsidR="007234F4" w:rsidRPr="00C45A0F" w14:paraId="1FAFF0C0" w14:textId="77777777" w:rsidTr="00D34E4C">
        <w:trPr>
          <w:jc w:val="center"/>
        </w:trPr>
        <w:tc>
          <w:tcPr>
            <w:tcW w:w="10145" w:type="dxa"/>
          </w:tcPr>
          <w:p w14:paraId="677A0B89"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16FCD" w:rsidRPr="00616FCD" w14:paraId="124BEB59" w14:textId="77777777" w:rsidTr="00616FCD">
              <w:trPr>
                <w:jc w:val="center"/>
              </w:trPr>
              <w:tc>
                <w:tcPr>
                  <w:tcW w:w="3286" w:type="dxa"/>
                  <w:tcBorders>
                    <w:top w:val="nil"/>
                    <w:left w:val="nil"/>
                    <w:bottom w:val="nil"/>
                    <w:right w:val="nil"/>
                  </w:tcBorders>
                </w:tcPr>
                <w:p w14:paraId="50197464" w14:textId="77777777"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14:paraId="7B92F033"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4F15C67E" w14:textId="77777777" w:rsidR="00616FCD" w:rsidRPr="00616FCD" w:rsidRDefault="00616FCD" w:rsidP="001B6DAE">
                  <w:pPr>
                    <w:spacing w:after="120"/>
                    <w:ind w:left="283"/>
                    <w:jc w:val="center"/>
                    <w:rPr>
                      <w:rFonts w:cs="Arial"/>
                      <w:szCs w:val="24"/>
                    </w:rPr>
                  </w:pPr>
                  <w:r w:rsidRPr="00616FCD">
                    <w:rPr>
                      <w:rFonts w:cs="Arial"/>
                      <w:szCs w:val="24"/>
                    </w:rPr>
                    <w:t>Immediate Line Manager</w:t>
                  </w:r>
                </w:p>
                <w:p w14:paraId="116CB441" w14:textId="4ED3B473" w:rsidR="00616FCD" w:rsidRPr="00616FCD" w:rsidRDefault="00DD17F7" w:rsidP="001B6DAE">
                  <w:pPr>
                    <w:spacing w:after="120"/>
                    <w:ind w:left="283"/>
                    <w:rPr>
                      <w:rFonts w:cs="Arial"/>
                      <w:b/>
                      <w:szCs w:val="24"/>
                    </w:rPr>
                  </w:pPr>
                  <w:r>
                    <w:rPr>
                      <w:rFonts w:cs="Arial"/>
                      <w:szCs w:val="24"/>
                    </w:rPr>
                    <w:t xml:space="preserve">Centre Manager </w:t>
                  </w:r>
                </w:p>
              </w:tc>
            </w:tr>
            <w:tr w:rsidR="00616FCD" w:rsidRPr="00616FCD" w14:paraId="19F36412" w14:textId="77777777" w:rsidTr="00616FCD">
              <w:trPr>
                <w:jc w:val="center"/>
              </w:trPr>
              <w:tc>
                <w:tcPr>
                  <w:tcW w:w="3286" w:type="dxa"/>
                  <w:tcBorders>
                    <w:top w:val="nil"/>
                    <w:left w:val="nil"/>
                    <w:bottom w:val="single" w:sz="4" w:space="0" w:color="auto"/>
                    <w:right w:val="nil"/>
                  </w:tcBorders>
                </w:tcPr>
                <w:p w14:paraId="05905E9F" w14:textId="77777777"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14:paraId="0E8AB076" w14:textId="77777777"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14:paraId="79A06945" w14:textId="77777777" w:rsidR="00616FCD" w:rsidRPr="00616FCD" w:rsidRDefault="00616FCD" w:rsidP="001B6DAE">
                  <w:pPr>
                    <w:spacing w:after="120"/>
                    <w:ind w:left="283"/>
                    <w:rPr>
                      <w:rFonts w:cs="Arial"/>
                      <w:b/>
                      <w:szCs w:val="24"/>
                    </w:rPr>
                  </w:pPr>
                </w:p>
              </w:tc>
            </w:tr>
            <w:tr w:rsidR="00616FCD" w:rsidRPr="00616FCD" w14:paraId="4A3CC918" w14:textId="77777777" w:rsidTr="00616FCD">
              <w:trPr>
                <w:jc w:val="center"/>
              </w:trPr>
              <w:tc>
                <w:tcPr>
                  <w:tcW w:w="3286" w:type="dxa"/>
                  <w:tcBorders>
                    <w:top w:val="single" w:sz="4" w:space="0" w:color="auto"/>
                    <w:bottom w:val="single" w:sz="4" w:space="0" w:color="auto"/>
                  </w:tcBorders>
                </w:tcPr>
                <w:p w14:paraId="2952BE83" w14:textId="77777777" w:rsidR="00616FCD" w:rsidRPr="00616FCD" w:rsidRDefault="00616FCD" w:rsidP="001B6DAE">
                  <w:pPr>
                    <w:spacing w:after="120"/>
                    <w:ind w:left="283"/>
                    <w:jc w:val="center"/>
                    <w:rPr>
                      <w:rFonts w:cs="Arial"/>
                      <w:szCs w:val="24"/>
                    </w:rPr>
                  </w:pPr>
                  <w:r w:rsidRPr="00616FCD">
                    <w:rPr>
                      <w:rFonts w:cs="Arial"/>
                      <w:szCs w:val="24"/>
                    </w:rPr>
                    <w:lastRenderedPageBreak/>
                    <w:t>Other jobs (peers) that report to immediate line manager</w:t>
                  </w:r>
                </w:p>
                <w:p w14:paraId="3D1014ED" w14:textId="7D732185" w:rsidR="00616FCD" w:rsidRDefault="00DD4195" w:rsidP="001B6DAE">
                  <w:pPr>
                    <w:spacing w:after="120"/>
                    <w:ind w:left="283"/>
                    <w:rPr>
                      <w:rFonts w:cs="Arial"/>
                      <w:szCs w:val="24"/>
                    </w:rPr>
                  </w:pPr>
                  <w:r>
                    <w:rPr>
                      <w:rFonts w:cs="Arial"/>
                      <w:szCs w:val="24"/>
                    </w:rPr>
                    <w:t>HE Lead Grade 9</w:t>
                  </w:r>
                </w:p>
                <w:p w14:paraId="27C48399" w14:textId="54CEE830" w:rsidR="00DD4195" w:rsidRDefault="00DD4195" w:rsidP="001B6DAE">
                  <w:pPr>
                    <w:spacing w:after="120"/>
                    <w:ind w:left="283"/>
                    <w:rPr>
                      <w:rFonts w:cs="Arial"/>
                      <w:szCs w:val="24"/>
                    </w:rPr>
                  </w:pPr>
                  <w:r>
                    <w:rPr>
                      <w:rFonts w:cs="Arial"/>
                      <w:szCs w:val="24"/>
                    </w:rPr>
                    <w:t xml:space="preserve">TLA Grade 8 </w:t>
                  </w:r>
                </w:p>
                <w:p w14:paraId="6663755D" w14:textId="1C529901" w:rsidR="00DD4195" w:rsidRPr="00616FCD" w:rsidRDefault="00DD4195" w:rsidP="001B6DAE">
                  <w:pPr>
                    <w:spacing w:after="120"/>
                    <w:ind w:left="283"/>
                    <w:rPr>
                      <w:rFonts w:cs="Arial"/>
                      <w:b/>
                      <w:szCs w:val="24"/>
                    </w:rPr>
                  </w:pPr>
                </w:p>
              </w:tc>
              <w:tc>
                <w:tcPr>
                  <w:tcW w:w="567" w:type="dxa"/>
                  <w:tcBorders>
                    <w:top w:val="nil"/>
                    <w:bottom w:val="nil"/>
                    <w:right w:val="single" w:sz="4" w:space="0" w:color="auto"/>
                  </w:tcBorders>
                </w:tcPr>
                <w:p w14:paraId="109A5F75"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0D4CC9D9" w14:textId="77777777" w:rsidR="00616FCD" w:rsidRPr="00616FCD" w:rsidRDefault="00616FCD" w:rsidP="001B6DAE">
                  <w:pPr>
                    <w:spacing w:after="120"/>
                    <w:ind w:left="283"/>
                    <w:jc w:val="center"/>
                    <w:rPr>
                      <w:rFonts w:cs="Arial"/>
                      <w:b/>
                      <w:szCs w:val="24"/>
                    </w:rPr>
                  </w:pPr>
                  <w:r w:rsidRPr="00616FCD">
                    <w:rPr>
                      <w:rFonts w:cs="Arial"/>
                      <w:b/>
                      <w:szCs w:val="24"/>
                    </w:rPr>
                    <w:t>This Position</w:t>
                  </w:r>
                </w:p>
                <w:p w14:paraId="55E8421A" w14:textId="3D01D0BE" w:rsidR="00616FCD" w:rsidRPr="00616FCD" w:rsidRDefault="00DD17F7" w:rsidP="001B6DAE">
                  <w:pPr>
                    <w:spacing w:after="120"/>
                    <w:ind w:left="283"/>
                    <w:rPr>
                      <w:rFonts w:cs="Arial"/>
                      <w:b/>
                      <w:szCs w:val="24"/>
                    </w:rPr>
                  </w:pPr>
                  <w:r>
                    <w:rPr>
                      <w:rFonts w:cs="Arial"/>
                      <w:szCs w:val="24"/>
                    </w:rPr>
                    <w:t xml:space="preserve">Specialist Trainer </w:t>
                  </w:r>
                </w:p>
              </w:tc>
            </w:tr>
            <w:tr w:rsidR="00616FCD" w:rsidRPr="00616FCD" w14:paraId="46A57528" w14:textId="77777777" w:rsidTr="00616FCD">
              <w:trPr>
                <w:jc w:val="center"/>
              </w:trPr>
              <w:tc>
                <w:tcPr>
                  <w:tcW w:w="3286" w:type="dxa"/>
                  <w:tcBorders>
                    <w:top w:val="single" w:sz="4" w:space="0" w:color="auto"/>
                    <w:left w:val="nil"/>
                    <w:bottom w:val="nil"/>
                    <w:right w:val="nil"/>
                  </w:tcBorders>
                </w:tcPr>
                <w:p w14:paraId="18FB7BE8" w14:textId="77777777"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14:paraId="02CD3320" w14:textId="77777777"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14:paraId="152EFCD0" w14:textId="77777777" w:rsidR="00616FCD" w:rsidRPr="00616FCD" w:rsidRDefault="00616FCD" w:rsidP="001B6DAE">
                  <w:pPr>
                    <w:spacing w:after="120"/>
                    <w:ind w:left="283"/>
                    <w:rPr>
                      <w:rFonts w:cs="Arial"/>
                      <w:b/>
                      <w:szCs w:val="24"/>
                    </w:rPr>
                  </w:pPr>
                </w:p>
              </w:tc>
            </w:tr>
            <w:tr w:rsidR="00616FCD" w:rsidRPr="00616FCD" w14:paraId="2AB6F3EA" w14:textId="77777777" w:rsidTr="00616FCD">
              <w:trPr>
                <w:jc w:val="center"/>
              </w:trPr>
              <w:tc>
                <w:tcPr>
                  <w:tcW w:w="3286" w:type="dxa"/>
                  <w:tcBorders>
                    <w:top w:val="nil"/>
                    <w:left w:val="nil"/>
                    <w:bottom w:val="nil"/>
                    <w:right w:val="nil"/>
                  </w:tcBorders>
                </w:tcPr>
                <w:p w14:paraId="548C55D9" w14:textId="77777777"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14:paraId="26C64944"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1FF56A9B" w14:textId="77777777" w:rsidR="00616FCD" w:rsidRPr="00616FCD" w:rsidRDefault="00616FCD" w:rsidP="001B6DAE">
                  <w:pPr>
                    <w:spacing w:after="120"/>
                    <w:ind w:left="283"/>
                    <w:jc w:val="center"/>
                    <w:rPr>
                      <w:rFonts w:cs="Arial"/>
                      <w:szCs w:val="24"/>
                    </w:rPr>
                  </w:pPr>
                  <w:r w:rsidRPr="00616FCD">
                    <w:rPr>
                      <w:rFonts w:cs="Arial"/>
                      <w:szCs w:val="24"/>
                    </w:rPr>
                    <w:t>Direct Reports</w:t>
                  </w:r>
                </w:p>
                <w:p w14:paraId="250778ED" w14:textId="3F377607" w:rsidR="00616FCD" w:rsidRPr="00616FCD" w:rsidRDefault="00DD4195" w:rsidP="001B6DAE">
                  <w:pPr>
                    <w:spacing w:after="120"/>
                    <w:ind w:left="283"/>
                    <w:rPr>
                      <w:rFonts w:cs="Arial"/>
                      <w:b/>
                      <w:szCs w:val="24"/>
                    </w:rPr>
                  </w:pPr>
                  <w:r>
                    <w:rPr>
                      <w:rFonts w:cs="Arial"/>
                      <w:szCs w:val="24"/>
                    </w:rPr>
                    <w:t xml:space="preserve">None </w:t>
                  </w:r>
                </w:p>
              </w:tc>
            </w:tr>
          </w:tbl>
          <w:p w14:paraId="47B82D5A" w14:textId="77777777" w:rsidR="007234F4" w:rsidRDefault="007234F4" w:rsidP="00616FCD">
            <w:pPr>
              <w:jc w:val="center"/>
              <w:rPr>
                <w:rFonts w:cs="Arial"/>
                <w:b/>
              </w:rPr>
            </w:pPr>
          </w:p>
          <w:p w14:paraId="7FB0AB43" w14:textId="77777777" w:rsidR="00616FCD" w:rsidRDefault="00616FCD" w:rsidP="00616FCD">
            <w:pPr>
              <w:rPr>
                <w:rFonts w:cs="Arial"/>
                <w:b/>
              </w:rPr>
            </w:pPr>
          </w:p>
          <w:p w14:paraId="37A713D0" w14:textId="77777777" w:rsidR="007234F4" w:rsidRPr="00C45A0F" w:rsidRDefault="007234F4" w:rsidP="007234F4">
            <w:pPr>
              <w:rPr>
                <w:rFonts w:cs="Arial"/>
                <w:b/>
              </w:rPr>
            </w:pPr>
          </w:p>
        </w:tc>
      </w:tr>
    </w:tbl>
    <w:p w14:paraId="3BB3B597" w14:textId="77777777" w:rsidR="007234F4" w:rsidRDefault="007234F4" w:rsidP="007234F4">
      <w:pPr>
        <w:rPr>
          <w:rFonts w:cs="Arial"/>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4"/>
        <w:gridCol w:w="504"/>
        <w:gridCol w:w="561"/>
        <w:gridCol w:w="561"/>
        <w:gridCol w:w="561"/>
        <w:gridCol w:w="561"/>
        <w:gridCol w:w="561"/>
        <w:gridCol w:w="2967"/>
      </w:tblGrid>
      <w:tr w:rsidR="007234F4" w:rsidRPr="00C45A0F" w14:paraId="21085CAD" w14:textId="77777777" w:rsidTr="00D34E4C">
        <w:trPr>
          <w:trHeight w:val="356"/>
        </w:trPr>
        <w:tc>
          <w:tcPr>
            <w:tcW w:w="3804" w:type="dxa"/>
            <w:vMerge w:val="restart"/>
            <w:tcBorders>
              <w:top w:val="single" w:sz="4" w:space="0" w:color="auto"/>
              <w:right w:val="single" w:sz="4" w:space="0" w:color="auto"/>
            </w:tcBorders>
            <w:shd w:val="clear" w:color="auto" w:fill="E0E0E0"/>
          </w:tcPr>
          <w:p w14:paraId="784A3266"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17C7D5F" w14:textId="77777777" w:rsidR="007234F4" w:rsidRPr="00671F17" w:rsidRDefault="007234F4" w:rsidP="007234F4">
            <w:pPr>
              <w:jc w:val="center"/>
              <w:rPr>
                <w:rFonts w:cs="Arial"/>
                <w:b/>
                <w:i/>
              </w:rPr>
            </w:pPr>
            <w:r w:rsidRPr="00671F17">
              <w:rPr>
                <w:rFonts w:cs="Arial"/>
                <w:b/>
                <w:i/>
              </w:rPr>
              <w:t>Tick relevant level for each category</w:t>
            </w:r>
          </w:p>
        </w:tc>
        <w:tc>
          <w:tcPr>
            <w:tcW w:w="2967" w:type="dxa"/>
            <w:tcBorders>
              <w:top w:val="single" w:sz="4" w:space="0" w:color="auto"/>
              <w:left w:val="single" w:sz="4" w:space="0" w:color="auto"/>
              <w:bottom w:val="single" w:sz="4" w:space="0" w:color="auto"/>
            </w:tcBorders>
            <w:shd w:val="clear" w:color="auto" w:fill="E0E0E0"/>
          </w:tcPr>
          <w:p w14:paraId="2FE28B57" w14:textId="77777777" w:rsidR="007234F4" w:rsidRPr="00786EBB" w:rsidRDefault="007234F4" w:rsidP="007234F4">
            <w:pPr>
              <w:jc w:val="center"/>
              <w:rPr>
                <w:rFonts w:cs="Arial"/>
                <w:b/>
              </w:rPr>
            </w:pPr>
          </w:p>
        </w:tc>
      </w:tr>
      <w:tr w:rsidR="007234F4" w:rsidRPr="00C45A0F" w14:paraId="19BD3EEA" w14:textId="77777777" w:rsidTr="00D34E4C">
        <w:trPr>
          <w:cantSplit/>
          <w:trHeight w:val="1958"/>
        </w:trPr>
        <w:tc>
          <w:tcPr>
            <w:tcW w:w="3804" w:type="dxa"/>
            <w:vMerge/>
            <w:tcBorders>
              <w:bottom w:val="single" w:sz="4" w:space="0" w:color="auto"/>
              <w:right w:val="single" w:sz="4" w:space="0" w:color="auto"/>
            </w:tcBorders>
            <w:shd w:val="clear" w:color="auto" w:fill="E0E0E0"/>
          </w:tcPr>
          <w:p w14:paraId="58D82B0B"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77F828CC"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6421838"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0A7C46F"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F27909F"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BE3E361"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096BBE2" w14:textId="77777777" w:rsidR="007234F4" w:rsidRPr="00786EBB" w:rsidRDefault="007234F4" w:rsidP="007234F4">
            <w:pPr>
              <w:ind w:left="113" w:right="113"/>
              <w:rPr>
                <w:rFonts w:cs="Arial"/>
                <w:b/>
              </w:rPr>
            </w:pPr>
            <w:r w:rsidRPr="00786EBB">
              <w:rPr>
                <w:rFonts w:cs="Arial"/>
                <w:b/>
              </w:rPr>
              <w:t>Intense</w:t>
            </w:r>
          </w:p>
        </w:tc>
        <w:tc>
          <w:tcPr>
            <w:tcW w:w="2967" w:type="dxa"/>
            <w:tcBorders>
              <w:top w:val="single" w:sz="4" w:space="0" w:color="auto"/>
              <w:left w:val="single" w:sz="4" w:space="0" w:color="auto"/>
              <w:bottom w:val="single" w:sz="4" w:space="0" w:color="auto"/>
            </w:tcBorders>
            <w:shd w:val="clear" w:color="auto" w:fill="E0E0E0"/>
          </w:tcPr>
          <w:p w14:paraId="01B2970F" w14:textId="77777777" w:rsidR="007234F4" w:rsidRDefault="007234F4" w:rsidP="007234F4">
            <w:pPr>
              <w:rPr>
                <w:rFonts w:cs="Arial"/>
                <w:b/>
              </w:rPr>
            </w:pPr>
          </w:p>
          <w:p w14:paraId="3B59D8A4" w14:textId="77777777" w:rsidR="007234F4" w:rsidRDefault="007234F4" w:rsidP="007234F4">
            <w:pPr>
              <w:rPr>
                <w:rFonts w:cs="Arial"/>
                <w:b/>
              </w:rPr>
            </w:pPr>
          </w:p>
          <w:p w14:paraId="00D8DC48" w14:textId="77777777" w:rsidR="007234F4" w:rsidRDefault="007234F4" w:rsidP="007234F4">
            <w:pPr>
              <w:rPr>
                <w:rFonts w:cs="Arial"/>
                <w:b/>
              </w:rPr>
            </w:pPr>
          </w:p>
          <w:p w14:paraId="1A877254" w14:textId="77777777" w:rsidR="007234F4" w:rsidRDefault="007234F4" w:rsidP="007234F4">
            <w:pPr>
              <w:rPr>
                <w:rFonts w:cs="Arial"/>
                <w:b/>
              </w:rPr>
            </w:pPr>
          </w:p>
          <w:p w14:paraId="5939AE86" w14:textId="77777777" w:rsidR="007234F4" w:rsidRDefault="007234F4" w:rsidP="007234F4">
            <w:pPr>
              <w:rPr>
                <w:rFonts w:cs="Arial"/>
                <w:b/>
              </w:rPr>
            </w:pPr>
          </w:p>
          <w:p w14:paraId="14E91DE4" w14:textId="77777777" w:rsidR="007234F4" w:rsidRDefault="007234F4" w:rsidP="007234F4">
            <w:pPr>
              <w:rPr>
                <w:rFonts w:cs="Arial"/>
                <w:b/>
              </w:rPr>
            </w:pPr>
            <w:r>
              <w:rPr>
                <w:rFonts w:cs="Arial"/>
                <w:b/>
              </w:rPr>
              <w:t xml:space="preserve">Supporting Information </w:t>
            </w:r>
          </w:p>
          <w:p w14:paraId="4E2C6F78" w14:textId="77777777" w:rsidR="007234F4" w:rsidRPr="00786EBB" w:rsidRDefault="007234F4" w:rsidP="007234F4">
            <w:pPr>
              <w:rPr>
                <w:rFonts w:cs="Arial"/>
                <w:b/>
              </w:rPr>
            </w:pPr>
            <w:r>
              <w:rPr>
                <w:rFonts w:cs="Arial"/>
                <w:b/>
              </w:rPr>
              <w:t>(if applicable)</w:t>
            </w:r>
          </w:p>
        </w:tc>
      </w:tr>
      <w:tr w:rsidR="00F61415" w:rsidRPr="00C45A0F" w14:paraId="3C7037A4" w14:textId="77777777" w:rsidTr="003034F4">
        <w:tc>
          <w:tcPr>
            <w:tcW w:w="3804" w:type="dxa"/>
            <w:tcBorders>
              <w:top w:val="single" w:sz="4" w:space="0" w:color="auto"/>
              <w:right w:val="single" w:sz="4" w:space="0" w:color="auto"/>
            </w:tcBorders>
          </w:tcPr>
          <w:p w14:paraId="0C235534" w14:textId="77777777" w:rsidR="00F61415" w:rsidRPr="000239C9" w:rsidRDefault="00F61415" w:rsidP="00F61415">
            <w:pPr>
              <w:rPr>
                <w:rFonts w:cs="Arial"/>
                <w:b/>
              </w:rPr>
            </w:pPr>
            <w:r w:rsidRPr="000239C9">
              <w:rPr>
                <w:rFonts w:cs="Arial"/>
                <w:b/>
              </w:rPr>
              <w:t>PHYSICAL DEMANDS:</w:t>
            </w:r>
          </w:p>
          <w:p w14:paraId="4288563A" w14:textId="77777777" w:rsidR="00F61415" w:rsidRPr="00C45A0F" w:rsidRDefault="00F61415" w:rsidP="00F61415">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0360BA9A" w14:textId="3CCFBEEA"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30E35D05" w14:textId="44D9E513" w:rsidR="00F61415" w:rsidRPr="00C45A0F" w:rsidRDefault="00DD4195" w:rsidP="00F61415">
            <w:pPr>
              <w:jc w:val="center"/>
              <w:rPr>
                <w:rFonts w:cs="Arial"/>
                <w:b/>
              </w:rPr>
            </w:pPr>
            <w:r>
              <w:rPr>
                <w:rFonts w:cs="Arial"/>
                <w:b/>
              </w:rPr>
              <w:t>x</w:t>
            </w:r>
          </w:p>
        </w:tc>
        <w:tc>
          <w:tcPr>
            <w:tcW w:w="561" w:type="dxa"/>
            <w:tcBorders>
              <w:top w:val="single" w:sz="4" w:space="0" w:color="auto"/>
              <w:left w:val="single" w:sz="4" w:space="0" w:color="auto"/>
              <w:bottom w:val="single" w:sz="4" w:space="0" w:color="auto"/>
              <w:right w:val="single" w:sz="4" w:space="0" w:color="auto"/>
            </w:tcBorders>
          </w:tcPr>
          <w:p w14:paraId="1D744FB3" w14:textId="2142F103"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1222596D" w14:textId="7B23A376"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4ACD6471" w14:textId="3E45142C"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44932595" w14:textId="64983563" w:rsidR="00F61415" w:rsidRPr="0090157A" w:rsidRDefault="00F61415" w:rsidP="00F61415">
            <w:pPr>
              <w:jc w:val="center"/>
              <w:rPr>
                <w:rFonts w:cs="Arial"/>
                <w:sz w:val="20"/>
              </w:rPr>
            </w:pPr>
          </w:p>
        </w:tc>
        <w:tc>
          <w:tcPr>
            <w:tcW w:w="2967" w:type="dxa"/>
            <w:tcBorders>
              <w:top w:val="single" w:sz="4" w:space="0" w:color="auto"/>
              <w:left w:val="single" w:sz="4" w:space="0" w:color="auto"/>
              <w:bottom w:val="single" w:sz="4" w:space="0" w:color="auto"/>
            </w:tcBorders>
          </w:tcPr>
          <w:p w14:paraId="5C15997F" w14:textId="31BD088D" w:rsidR="00F61415" w:rsidRDefault="00DD4195" w:rsidP="00F61415">
            <w:pPr>
              <w:rPr>
                <w:rFonts w:cs="Arial"/>
              </w:rPr>
            </w:pPr>
            <w:r w:rsidRPr="008220F3">
              <w:t>Some physical movement of training equipment</w:t>
            </w:r>
          </w:p>
          <w:p w14:paraId="43AE8B35" w14:textId="77777777" w:rsidR="00F61415" w:rsidRDefault="00F61415" w:rsidP="00F61415">
            <w:pPr>
              <w:rPr>
                <w:rFonts w:cs="Arial"/>
              </w:rPr>
            </w:pPr>
          </w:p>
          <w:p w14:paraId="1A1F4394" w14:textId="77777777" w:rsidR="00F61415" w:rsidRPr="00C45A0F" w:rsidRDefault="00F61415" w:rsidP="00F61415">
            <w:pPr>
              <w:rPr>
                <w:rFonts w:cs="Arial"/>
              </w:rPr>
            </w:pPr>
          </w:p>
        </w:tc>
      </w:tr>
      <w:tr w:rsidR="00F61415" w:rsidRPr="00C45A0F" w14:paraId="13D1C047" w14:textId="77777777" w:rsidTr="006F3DDC">
        <w:tc>
          <w:tcPr>
            <w:tcW w:w="3804" w:type="dxa"/>
            <w:tcBorders>
              <w:top w:val="single" w:sz="4" w:space="0" w:color="auto"/>
              <w:right w:val="single" w:sz="4" w:space="0" w:color="auto"/>
            </w:tcBorders>
          </w:tcPr>
          <w:p w14:paraId="3813753B" w14:textId="77777777" w:rsidR="00F61415" w:rsidRPr="000239C9" w:rsidRDefault="00F61415" w:rsidP="00F61415">
            <w:pPr>
              <w:rPr>
                <w:rFonts w:cs="Arial"/>
                <w:b/>
              </w:rPr>
            </w:pPr>
            <w:r w:rsidRPr="000239C9">
              <w:rPr>
                <w:rFonts w:cs="Arial"/>
                <w:b/>
              </w:rPr>
              <w:t>WORKING CONDITIONS:</w:t>
            </w:r>
          </w:p>
          <w:p w14:paraId="5D852C6D" w14:textId="77777777" w:rsidR="00F61415" w:rsidRPr="00C45A0F" w:rsidRDefault="00F61415" w:rsidP="00F61415">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59064330" w14:textId="44B9ABE7"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604C705D" w14:textId="6E74D9AE"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6F7F7726" w14:textId="2CA8044C" w:rsidR="00F61415" w:rsidRPr="00C45A0F" w:rsidRDefault="00DD4195" w:rsidP="00F61415">
            <w:pPr>
              <w:jc w:val="center"/>
              <w:rPr>
                <w:rFonts w:cs="Arial"/>
                <w:b/>
              </w:rPr>
            </w:pPr>
            <w:r>
              <w:rPr>
                <w:rFonts w:cs="Arial"/>
                <w:b/>
              </w:rPr>
              <w:t>x</w:t>
            </w:r>
          </w:p>
        </w:tc>
        <w:tc>
          <w:tcPr>
            <w:tcW w:w="561" w:type="dxa"/>
            <w:tcBorders>
              <w:top w:val="single" w:sz="4" w:space="0" w:color="auto"/>
              <w:left w:val="single" w:sz="4" w:space="0" w:color="auto"/>
              <w:bottom w:val="single" w:sz="4" w:space="0" w:color="auto"/>
              <w:right w:val="single" w:sz="4" w:space="0" w:color="auto"/>
            </w:tcBorders>
          </w:tcPr>
          <w:p w14:paraId="080AE511" w14:textId="0C6F2B62"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2502852F" w14:textId="78CA8577"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2C8EBE7F" w14:textId="08DBF173" w:rsidR="00F61415" w:rsidRPr="0090157A" w:rsidRDefault="00F61415" w:rsidP="00F61415">
            <w:pPr>
              <w:jc w:val="center"/>
              <w:rPr>
                <w:rFonts w:cs="Arial"/>
                <w:sz w:val="20"/>
              </w:rPr>
            </w:pPr>
          </w:p>
        </w:tc>
        <w:tc>
          <w:tcPr>
            <w:tcW w:w="2967" w:type="dxa"/>
            <w:tcBorders>
              <w:top w:val="single" w:sz="4" w:space="0" w:color="auto"/>
              <w:left w:val="single" w:sz="4" w:space="0" w:color="auto"/>
              <w:bottom w:val="single" w:sz="4" w:space="0" w:color="auto"/>
            </w:tcBorders>
          </w:tcPr>
          <w:p w14:paraId="4F94E9DD" w14:textId="5BB793A5" w:rsidR="00F61415" w:rsidRDefault="00DD4195" w:rsidP="00F61415">
            <w:pPr>
              <w:rPr>
                <w:rFonts w:cs="Arial"/>
              </w:rPr>
            </w:pPr>
            <w:r>
              <w:rPr>
                <w:rFonts w:cs="Arial"/>
                <w:szCs w:val="24"/>
              </w:rPr>
              <w:t xml:space="preserve">Some exposure to </w:t>
            </w:r>
            <w:r>
              <w:rPr>
                <w:rFonts w:cs="Arial"/>
              </w:rPr>
              <w:t xml:space="preserve">Hazardous materials or substances   </w:t>
            </w:r>
          </w:p>
          <w:p w14:paraId="1EDCB328" w14:textId="77777777" w:rsidR="00F61415" w:rsidRPr="00C45A0F" w:rsidRDefault="00F61415" w:rsidP="00F61415">
            <w:pPr>
              <w:rPr>
                <w:rFonts w:cs="Arial"/>
              </w:rPr>
            </w:pPr>
          </w:p>
        </w:tc>
      </w:tr>
      <w:tr w:rsidR="00F61415" w:rsidRPr="00C45A0F" w14:paraId="48092619" w14:textId="77777777" w:rsidTr="001433A2">
        <w:tc>
          <w:tcPr>
            <w:tcW w:w="3804" w:type="dxa"/>
            <w:tcBorders>
              <w:top w:val="single" w:sz="4" w:space="0" w:color="auto"/>
              <w:right w:val="single" w:sz="4" w:space="0" w:color="auto"/>
            </w:tcBorders>
          </w:tcPr>
          <w:p w14:paraId="70CA26DA" w14:textId="77777777" w:rsidR="00F61415" w:rsidRPr="000239C9" w:rsidRDefault="00F61415" w:rsidP="00F61415">
            <w:pPr>
              <w:rPr>
                <w:rFonts w:cs="Arial"/>
                <w:b/>
              </w:rPr>
            </w:pPr>
            <w:r w:rsidRPr="000239C9">
              <w:rPr>
                <w:rFonts w:cs="Arial"/>
                <w:b/>
              </w:rPr>
              <w:t>EMOTIONAL DEMANDS:</w:t>
            </w:r>
          </w:p>
          <w:p w14:paraId="164168D7" w14:textId="77777777" w:rsidR="00F61415" w:rsidRPr="00C45A0F" w:rsidRDefault="00F61415" w:rsidP="00F61415">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665FCC75" w14:textId="27152B42" w:rsidR="00F61415" w:rsidRPr="00C45A0F" w:rsidRDefault="00DD4195" w:rsidP="00F61415">
            <w:pPr>
              <w:jc w:val="center"/>
              <w:rPr>
                <w:rFonts w:cs="Arial"/>
                <w:b/>
              </w:rPr>
            </w:pPr>
            <w:r>
              <w:rPr>
                <w:rFonts w:cs="Arial"/>
                <w:b/>
              </w:rPr>
              <w:t>x</w:t>
            </w:r>
          </w:p>
        </w:tc>
        <w:tc>
          <w:tcPr>
            <w:tcW w:w="561" w:type="dxa"/>
            <w:tcBorders>
              <w:top w:val="single" w:sz="4" w:space="0" w:color="auto"/>
              <w:left w:val="single" w:sz="4" w:space="0" w:color="auto"/>
              <w:bottom w:val="single" w:sz="4" w:space="0" w:color="auto"/>
              <w:right w:val="single" w:sz="4" w:space="0" w:color="auto"/>
            </w:tcBorders>
          </w:tcPr>
          <w:p w14:paraId="043381DE" w14:textId="2204A405"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4709E190" w14:textId="02D63ADF"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611F28D4" w14:textId="0F993014"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036E2CDA" w14:textId="7FEF04D4" w:rsidR="00F61415" w:rsidRPr="00C45A0F" w:rsidRDefault="00F61415" w:rsidP="00F61415">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34BB66E3" w14:textId="25AD2EF4" w:rsidR="00F61415" w:rsidRPr="00C45A0F" w:rsidRDefault="00F61415" w:rsidP="00F61415">
            <w:pPr>
              <w:jc w:val="center"/>
              <w:rPr>
                <w:rFonts w:cs="Arial"/>
              </w:rPr>
            </w:pPr>
          </w:p>
        </w:tc>
        <w:tc>
          <w:tcPr>
            <w:tcW w:w="2967" w:type="dxa"/>
            <w:tcBorders>
              <w:top w:val="single" w:sz="4" w:space="0" w:color="auto"/>
              <w:left w:val="single" w:sz="4" w:space="0" w:color="auto"/>
              <w:bottom w:val="single" w:sz="4" w:space="0" w:color="auto"/>
            </w:tcBorders>
          </w:tcPr>
          <w:p w14:paraId="1466D514" w14:textId="77777777" w:rsidR="00F61415" w:rsidRPr="00C45A0F" w:rsidRDefault="00F61415" w:rsidP="00F61415">
            <w:pPr>
              <w:rPr>
                <w:rFonts w:cs="Arial"/>
              </w:rPr>
            </w:pPr>
            <w:r w:rsidRPr="00616FCD">
              <w:rPr>
                <w:rFonts w:cs="Arial"/>
                <w:szCs w:val="24"/>
              </w:rPr>
              <w:fldChar w:fldCharType="begin">
                <w:ffData>
                  <w:name w:val="Text1"/>
                  <w:enabled/>
                  <w:calcOnExit w:val="0"/>
                  <w:textInput/>
                </w:ffData>
              </w:fldChar>
            </w:r>
            <w:r w:rsidRPr="00616FCD">
              <w:rPr>
                <w:rFonts w:cs="Arial"/>
                <w:szCs w:val="24"/>
              </w:rPr>
              <w:instrText xml:space="preserve"> FORMTEXT </w:instrText>
            </w:r>
            <w:r w:rsidRPr="00616FCD">
              <w:rPr>
                <w:rFonts w:cs="Arial"/>
                <w:szCs w:val="24"/>
              </w:rPr>
            </w:r>
            <w:r w:rsidRPr="00616FCD">
              <w:rPr>
                <w:rFonts w:cs="Arial"/>
                <w:szCs w:val="24"/>
              </w:rPr>
              <w:fldChar w:fldCharType="separate"/>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noProof/>
                <w:szCs w:val="24"/>
              </w:rPr>
              <w:t> </w:t>
            </w:r>
            <w:r w:rsidRPr="00616FCD">
              <w:rPr>
                <w:rFonts w:cs="Arial"/>
                <w:szCs w:val="24"/>
              </w:rPr>
              <w:fldChar w:fldCharType="end"/>
            </w:r>
          </w:p>
        </w:tc>
      </w:tr>
    </w:tbl>
    <w:p w14:paraId="22077203" w14:textId="77777777" w:rsidR="005A63C8" w:rsidRDefault="005A63C8" w:rsidP="007234F4">
      <w:pPr>
        <w:rPr>
          <w:rFonts w:cs="Arial"/>
        </w:rPr>
        <w:sectPr w:rsidR="005A63C8" w:rsidSect="000D021F">
          <w:footerReference w:type="even" r:id="rId9"/>
          <w:footerReference w:type="default" r:id="rId10"/>
          <w:type w:val="continuous"/>
          <w:pgSz w:w="11907" w:h="16834" w:code="9"/>
          <w:pgMar w:top="680" w:right="737" w:bottom="720" w:left="720" w:header="720" w:footer="720" w:gutter="0"/>
          <w:cols w:space="720"/>
        </w:sectPr>
      </w:pPr>
    </w:p>
    <w:p w14:paraId="12ADAA45" w14:textId="77777777" w:rsidR="00616FCD" w:rsidRDefault="00616FCD" w:rsidP="007234F4">
      <w:pPr>
        <w:rPr>
          <w:rFonts w:cs="Arial"/>
        </w:rPr>
      </w:pPr>
    </w:p>
    <w:p w14:paraId="2B69CFFE" w14:textId="77777777" w:rsidR="005A63C8" w:rsidRDefault="005A63C8" w:rsidP="007234F4">
      <w:pPr>
        <w:rPr>
          <w:rFonts w:cs="Arial"/>
        </w:rPr>
        <w:sectPr w:rsidR="005A63C8" w:rsidSect="005A63C8">
          <w:type w:val="continuous"/>
          <w:pgSz w:w="11907" w:h="16834" w:code="9"/>
          <w:pgMar w:top="680" w:right="737" w:bottom="720" w:left="720" w:header="720" w:footer="720" w:gutter="0"/>
          <w:cols w:space="720"/>
        </w:sectPr>
      </w:pPr>
    </w:p>
    <w:p w14:paraId="155CFC39"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7543ED" w14:paraId="054A78EE" w14:textId="77777777"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2B44CBFC" w14:textId="77777777" w:rsidR="007234F4" w:rsidRDefault="007234F4" w:rsidP="007234F4">
            <w:pPr>
              <w:jc w:val="center"/>
              <w:rPr>
                <w:rFonts w:cs="Arial"/>
                <w:b/>
                <w:sz w:val="36"/>
                <w:szCs w:val="36"/>
              </w:rPr>
            </w:pPr>
          </w:p>
          <w:p w14:paraId="09523BA5"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32C6EC27" w14:textId="77777777" w:rsidR="007234F4" w:rsidRPr="00945FF9" w:rsidRDefault="005A63C8" w:rsidP="005A63C8">
            <w:pPr>
              <w:rPr>
                <w:rFonts w:cs="Arial"/>
                <w:b/>
              </w:rPr>
            </w:pPr>
            <w:r w:rsidRPr="005A63C8">
              <w:rPr>
                <w:rStyle w:val="Strong"/>
              </w:rPr>
              <w:t xml:space="preserve">Cross </w:t>
            </w:r>
            <w:r w:rsidR="007234F4" w:rsidRPr="005A63C8">
              <w:rPr>
                <w:rStyle w:val="Strong"/>
              </w:rPr>
              <w:t xml:space="preserve"> </w:t>
            </w:r>
            <w:r w:rsidR="007234F4" w:rsidRPr="00945FF9">
              <w:rPr>
                <w:rFonts w:cs="Arial"/>
                <w:b/>
              </w:rPr>
              <w:t>relevant column</w:t>
            </w:r>
          </w:p>
        </w:tc>
        <w:tc>
          <w:tcPr>
            <w:tcW w:w="1377" w:type="dxa"/>
            <w:tcBorders>
              <w:top w:val="single" w:sz="4" w:space="0" w:color="auto"/>
              <w:left w:val="single" w:sz="4" w:space="0" w:color="auto"/>
              <w:bottom w:val="single" w:sz="4" w:space="0" w:color="auto"/>
            </w:tcBorders>
            <w:shd w:val="clear" w:color="auto" w:fill="D9D9D9"/>
          </w:tcPr>
          <w:p w14:paraId="145E6B63" w14:textId="77777777" w:rsidR="007234F4" w:rsidRPr="007543ED" w:rsidRDefault="007234F4" w:rsidP="007234F4">
            <w:pPr>
              <w:rPr>
                <w:rFonts w:cs="Arial"/>
                <w:b/>
              </w:rPr>
            </w:pPr>
            <w:r w:rsidRPr="007543ED">
              <w:rPr>
                <w:rFonts w:cs="Arial"/>
                <w:b/>
              </w:rPr>
              <w:t>List code/s*</w:t>
            </w:r>
          </w:p>
        </w:tc>
      </w:tr>
      <w:tr w:rsidR="007234F4" w:rsidRPr="00C45A0F" w14:paraId="397D2D69" w14:textId="77777777"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150DEC46"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522DFA8B"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8F17A6A"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2F21F21"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DA12109"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438DC4D9"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1243F881"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4A11ACB" w14:textId="77777777" w:rsidR="007234F4" w:rsidRPr="00C45A0F" w:rsidRDefault="007234F4" w:rsidP="007234F4">
            <w:pPr>
              <w:rPr>
                <w:rFonts w:cs="Arial"/>
                <w:b/>
              </w:rPr>
            </w:pPr>
            <w:r w:rsidRPr="00C45A0F">
              <w:rPr>
                <w:rFonts w:cs="Arial"/>
                <w:b/>
              </w:rPr>
              <w:t>Qualifications</w:t>
            </w:r>
            <w:r>
              <w:rPr>
                <w:rFonts w:cs="Arial"/>
                <w:b/>
              </w:rPr>
              <w:t>:</w:t>
            </w:r>
          </w:p>
        </w:tc>
      </w:tr>
      <w:tr w:rsidR="00DD4195" w:rsidRPr="00C45A0F" w14:paraId="570E1619"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30C59046" w14:textId="77777777" w:rsidR="00DD4195" w:rsidRPr="00C45A0F" w:rsidRDefault="00DD4195" w:rsidP="00DD419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63CA64C" w14:textId="77777777" w:rsidR="00DD4195" w:rsidRPr="00DE65AC" w:rsidRDefault="00DD4195" w:rsidP="00DD4195">
            <w:pPr>
              <w:rPr>
                <w:rFonts w:cs="Arial"/>
              </w:rPr>
            </w:pPr>
            <w:r w:rsidRPr="00DE65AC">
              <w:rPr>
                <w:rFonts w:cs="Arial"/>
              </w:rPr>
              <w:t>HNC and/or HND level qualification or equivalent level of experience.</w:t>
            </w:r>
          </w:p>
          <w:p w14:paraId="7FC4756A" w14:textId="3F6EC495" w:rsidR="00DD4195" w:rsidRPr="00C45A0F" w:rsidRDefault="00DD4195" w:rsidP="00DD4195">
            <w:pPr>
              <w:rPr>
                <w:rFonts w:cs="Arial"/>
                <w:b/>
              </w:rPr>
            </w:pPr>
            <w:r>
              <w:rPr>
                <w:rFonts w:cs="Arial"/>
              </w:rPr>
              <w:t xml:space="preserve">Level 3 </w:t>
            </w:r>
            <w:r w:rsidRPr="00DE65AC">
              <w:rPr>
                <w:rFonts w:cs="Arial"/>
              </w:rPr>
              <w:t>Specific</w:t>
            </w:r>
            <w:r>
              <w:rPr>
                <w:rFonts w:cs="Arial"/>
              </w:rPr>
              <w:t xml:space="preserve"> Sector</w:t>
            </w:r>
            <w:r w:rsidRPr="00DE65AC">
              <w:rPr>
                <w:rFonts w:cs="Arial"/>
              </w:rPr>
              <w:t xml:space="preserve"> qualification </w:t>
            </w:r>
          </w:p>
        </w:tc>
        <w:tc>
          <w:tcPr>
            <w:tcW w:w="493" w:type="dxa"/>
            <w:tcBorders>
              <w:top w:val="single" w:sz="4" w:space="0" w:color="auto"/>
              <w:left w:val="single" w:sz="4" w:space="0" w:color="auto"/>
              <w:bottom w:val="single" w:sz="4" w:space="0" w:color="auto"/>
            </w:tcBorders>
            <w:shd w:val="clear" w:color="auto" w:fill="D9D9D9"/>
          </w:tcPr>
          <w:p w14:paraId="358AA6B9" w14:textId="77777777" w:rsidR="00DD4195" w:rsidRDefault="00DD4195" w:rsidP="00DD4195">
            <w:pPr>
              <w:rPr>
                <w:rFonts w:cs="Arial"/>
                <w:b/>
              </w:rPr>
            </w:pPr>
          </w:p>
          <w:p w14:paraId="3E8CC098" w14:textId="77777777" w:rsidR="00DD4195" w:rsidRDefault="00DD4195" w:rsidP="00DD4195">
            <w:pPr>
              <w:rPr>
                <w:rFonts w:cs="Arial"/>
                <w:b/>
              </w:rPr>
            </w:pPr>
          </w:p>
          <w:p w14:paraId="2ED97279" w14:textId="38C551FF" w:rsidR="00DD4195" w:rsidRPr="00C45A0F" w:rsidRDefault="00DD4195" w:rsidP="00DD419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709554F" w14:textId="1CF29935" w:rsidR="00DD4195" w:rsidRPr="00C45A0F" w:rsidRDefault="00DD4195" w:rsidP="00DD4195">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1CB14739" w14:textId="77777777" w:rsidR="00DD4195" w:rsidRDefault="00DD4195" w:rsidP="00221BBC">
            <w:pPr>
              <w:ind w:hanging="69"/>
            </w:pPr>
            <w:r w:rsidRPr="006F3247">
              <w:t>AF</w:t>
            </w:r>
            <w:r w:rsidR="00221BBC">
              <w:t>/C</w:t>
            </w:r>
          </w:p>
          <w:p w14:paraId="7A088857" w14:textId="77777777" w:rsidR="00221BBC" w:rsidRDefault="00221BBC" w:rsidP="00221BBC">
            <w:pPr>
              <w:ind w:hanging="69"/>
            </w:pPr>
          </w:p>
          <w:p w14:paraId="6C1AB13B" w14:textId="66D07911" w:rsidR="00221BBC" w:rsidRDefault="00221BBC" w:rsidP="00221BBC">
            <w:pPr>
              <w:ind w:hanging="69"/>
            </w:pPr>
            <w:r>
              <w:t>AF/C</w:t>
            </w:r>
          </w:p>
        </w:tc>
      </w:tr>
      <w:tr w:rsidR="00DD4195" w:rsidRPr="00C45A0F" w14:paraId="1954B11C"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272AC0D" w14:textId="77777777" w:rsidR="00DD4195" w:rsidRPr="009D2E99" w:rsidRDefault="00DD4195" w:rsidP="00DD4195"/>
        </w:tc>
        <w:tc>
          <w:tcPr>
            <w:tcW w:w="7123" w:type="dxa"/>
            <w:tcBorders>
              <w:top w:val="single" w:sz="4" w:space="0" w:color="auto"/>
              <w:bottom w:val="single" w:sz="4" w:space="0" w:color="auto"/>
              <w:right w:val="single" w:sz="4" w:space="0" w:color="auto"/>
            </w:tcBorders>
            <w:shd w:val="clear" w:color="auto" w:fill="auto"/>
          </w:tcPr>
          <w:p w14:paraId="143F48F0" w14:textId="77777777" w:rsidR="00DD4195" w:rsidRPr="009D2E99" w:rsidRDefault="00DD4195" w:rsidP="00DD4195">
            <w:r w:rsidRPr="009D2E99">
              <w:t>Evidence of continuing professional development and/or membership of a professional body.</w:t>
            </w:r>
          </w:p>
        </w:tc>
        <w:tc>
          <w:tcPr>
            <w:tcW w:w="493" w:type="dxa"/>
            <w:tcBorders>
              <w:top w:val="single" w:sz="4" w:space="0" w:color="auto"/>
              <w:left w:val="single" w:sz="4" w:space="0" w:color="auto"/>
              <w:bottom w:val="single" w:sz="4" w:space="0" w:color="auto"/>
            </w:tcBorders>
            <w:shd w:val="clear" w:color="auto" w:fill="D9D9D9"/>
          </w:tcPr>
          <w:p w14:paraId="5ADDED56" w14:textId="3A2215FE" w:rsidR="00DD4195" w:rsidRPr="004A1095" w:rsidRDefault="00DD4195" w:rsidP="00DD4195">
            <w:pPr>
              <w:rPr>
                <w:b/>
                <w:bCs/>
              </w:rPr>
            </w:pPr>
            <w:r w:rsidRPr="004A1095">
              <w:rPr>
                <w:b/>
                <w:bCs/>
              </w:rPr>
              <w:t>X</w:t>
            </w:r>
          </w:p>
        </w:tc>
        <w:tc>
          <w:tcPr>
            <w:tcW w:w="748" w:type="dxa"/>
            <w:tcBorders>
              <w:top w:val="single" w:sz="4" w:space="0" w:color="auto"/>
              <w:left w:val="single" w:sz="4" w:space="0" w:color="auto"/>
              <w:bottom w:val="single" w:sz="4" w:space="0" w:color="auto"/>
            </w:tcBorders>
            <w:shd w:val="clear" w:color="auto" w:fill="auto"/>
          </w:tcPr>
          <w:p w14:paraId="0EE6E765" w14:textId="77777777" w:rsidR="00DD4195" w:rsidRPr="009D2E99" w:rsidRDefault="00DD4195" w:rsidP="00DD4195"/>
        </w:tc>
        <w:tc>
          <w:tcPr>
            <w:tcW w:w="1377" w:type="dxa"/>
            <w:tcBorders>
              <w:top w:val="single" w:sz="4" w:space="0" w:color="auto"/>
              <w:left w:val="single" w:sz="4" w:space="0" w:color="auto"/>
              <w:bottom w:val="single" w:sz="4" w:space="0" w:color="auto"/>
            </w:tcBorders>
            <w:shd w:val="clear" w:color="auto" w:fill="auto"/>
          </w:tcPr>
          <w:p w14:paraId="4B47B76D" w14:textId="340DE20E" w:rsidR="00DD4195" w:rsidRDefault="00DD4195" w:rsidP="00DD4195">
            <w:pPr>
              <w:ind w:hanging="69"/>
            </w:pPr>
            <w:r w:rsidRPr="006F3247">
              <w:t>AF</w:t>
            </w:r>
          </w:p>
        </w:tc>
      </w:tr>
      <w:tr w:rsidR="00DD4195" w:rsidRPr="00C45A0F" w14:paraId="743FE4D1"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611B30D9" w14:textId="77777777" w:rsidR="00DD4195" w:rsidRPr="00C45A0F" w:rsidRDefault="00DD4195" w:rsidP="00DD419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B2DDF14" w14:textId="61518145" w:rsidR="00DD4195" w:rsidRPr="00DD4195" w:rsidRDefault="00DD4195" w:rsidP="00DD4195">
            <w:pPr>
              <w:rPr>
                <w:rFonts w:cs="Arial"/>
                <w:bCs/>
              </w:rPr>
            </w:pPr>
            <w:r w:rsidRPr="00DD4195">
              <w:rPr>
                <w:rFonts w:cs="Arial"/>
                <w:bCs/>
              </w:rPr>
              <w:t xml:space="preserve">Evidence of ISOHH (or equivalent) or be willing to complete within 6 months of appointment </w:t>
            </w:r>
          </w:p>
        </w:tc>
        <w:tc>
          <w:tcPr>
            <w:tcW w:w="493" w:type="dxa"/>
            <w:tcBorders>
              <w:top w:val="single" w:sz="4" w:space="0" w:color="auto"/>
              <w:left w:val="single" w:sz="4" w:space="0" w:color="auto"/>
              <w:bottom w:val="single" w:sz="4" w:space="0" w:color="auto"/>
            </w:tcBorders>
            <w:shd w:val="clear" w:color="auto" w:fill="D9D9D9"/>
          </w:tcPr>
          <w:p w14:paraId="59D3F1D5" w14:textId="48B294EE" w:rsidR="00DD4195" w:rsidRPr="00C45A0F" w:rsidRDefault="00DD4195" w:rsidP="00DD419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2F1640D" w14:textId="77777777" w:rsidR="00DD4195" w:rsidRPr="00C45A0F" w:rsidRDefault="00DD4195" w:rsidP="00DD419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198213C" w14:textId="1A09CCE5" w:rsidR="00DD4195" w:rsidRDefault="00DD4195" w:rsidP="00DD4195">
            <w:pPr>
              <w:ind w:hanging="69"/>
            </w:pPr>
            <w:r w:rsidRPr="006F3247">
              <w:t>AF</w:t>
            </w:r>
            <w:r w:rsidR="00221BBC">
              <w:t>.C</w:t>
            </w:r>
          </w:p>
        </w:tc>
      </w:tr>
      <w:tr w:rsidR="00DD4195" w:rsidRPr="00C45A0F" w14:paraId="680B77CD"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23A2707" w14:textId="77777777" w:rsidR="00DD4195" w:rsidRPr="00C45A0F" w:rsidRDefault="00DD4195" w:rsidP="00DD419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BF81030" w14:textId="135074C2" w:rsidR="00DD4195" w:rsidRPr="00DD4195" w:rsidRDefault="00DD4195" w:rsidP="00DD4195">
            <w:pPr>
              <w:rPr>
                <w:rFonts w:cs="Arial"/>
                <w:bCs/>
              </w:rPr>
            </w:pPr>
            <w:r w:rsidRPr="00DD4195">
              <w:rPr>
                <w:rFonts w:cs="Arial"/>
                <w:bCs/>
              </w:rPr>
              <w:t xml:space="preserve">Level 3 award in </w:t>
            </w:r>
            <w:r>
              <w:rPr>
                <w:rFonts w:cs="Arial"/>
                <w:bCs/>
              </w:rPr>
              <w:t>E</w:t>
            </w:r>
            <w:r w:rsidRPr="00DD4195">
              <w:rPr>
                <w:rFonts w:cs="Arial"/>
                <w:bCs/>
              </w:rPr>
              <w:t>ffective Coaching or equivalent</w:t>
            </w:r>
            <w:r w:rsidRPr="00DD4195">
              <w:rPr>
                <w:bCs/>
              </w:rPr>
              <w:t xml:space="preserve"> recognised professional training qualification</w:t>
            </w:r>
            <w:r>
              <w:rPr>
                <w:bCs/>
              </w:rPr>
              <w:t xml:space="preserve"> or be willing to work towards within 6 months of appointment.  </w:t>
            </w:r>
          </w:p>
        </w:tc>
        <w:tc>
          <w:tcPr>
            <w:tcW w:w="493" w:type="dxa"/>
            <w:tcBorders>
              <w:top w:val="single" w:sz="4" w:space="0" w:color="auto"/>
              <w:left w:val="single" w:sz="4" w:space="0" w:color="auto"/>
              <w:bottom w:val="single" w:sz="4" w:space="0" w:color="auto"/>
            </w:tcBorders>
            <w:shd w:val="clear" w:color="auto" w:fill="D9D9D9"/>
          </w:tcPr>
          <w:p w14:paraId="1691B058" w14:textId="44137822" w:rsidR="00DD4195" w:rsidRPr="00C45A0F" w:rsidRDefault="00DD4195" w:rsidP="00DD419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E26EE91" w14:textId="77777777" w:rsidR="00DD4195" w:rsidRPr="00C45A0F" w:rsidRDefault="00DD4195" w:rsidP="00DD419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69B1F45" w14:textId="4F297CB0" w:rsidR="00DD4195" w:rsidRDefault="00DD4195" w:rsidP="00DD4195">
            <w:pPr>
              <w:ind w:hanging="69"/>
            </w:pPr>
            <w:r w:rsidRPr="006F3247">
              <w:t>AF</w:t>
            </w:r>
            <w:r w:rsidR="00221BBC">
              <w:t>/C/I</w:t>
            </w:r>
          </w:p>
        </w:tc>
      </w:tr>
      <w:tr w:rsidR="005B7FCD" w:rsidRPr="00C45A0F" w14:paraId="3ADCE1EF" w14:textId="77777777" w:rsidTr="006560BF">
        <w:trPr>
          <w:cantSplit/>
          <w:trHeight w:val="562"/>
          <w:jc w:val="center"/>
        </w:trPr>
        <w:tc>
          <w:tcPr>
            <w:tcW w:w="629" w:type="dxa"/>
            <w:vMerge/>
            <w:tcBorders>
              <w:top w:val="nil"/>
              <w:bottom w:val="single" w:sz="4" w:space="0" w:color="auto"/>
              <w:right w:val="single" w:sz="4" w:space="0" w:color="auto"/>
            </w:tcBorders>
            <w:shd w:val="clear" w:color="auto" w:fill="auto"/>
          </w:tcPr>
          <w:p w14:paraId="1AFFD63B" w14:textId="77777777" w:rsidR="005B7FCD" w:rsidRPr="00C45A0F" w:rsidRDefault="005B7FCD" w:rsidP="007234F4">
            <w:pPr>
              <w:rPr>
                <w:rFonts w:cs="Arial"/>
                <w:b/>
              </w:rPr>
            </w:pPr>
          </w:p>
        </w:tc>
        <w:tc>
          <w:tcPr>
            <w:tcW w:w="7123" w:type="dxa"/>
            <w:tcBorders>
              <w:top w:val="single" w:sz="4" w:space="0" w:color="auto"/>
              <w:right w:val="single" w:sz="4" w:space="0" w:color="auto"/>
            </w:tcBorders>
            <w:shd w:val="clear" w:color="auto" w:fill="auto"/>
          </w:tcPr>
          <w:p w14:paraId="63CA5858" w14:textId="3046A48E" w:rsidR="005B7FCD" w:rsidRPr="00DD4195" w:rsidRDefault="005B7FCD" w:rsidP="007234F4">
            <w:pPr>
              <w:rPr>
                <w:rFonts w:cs="Arial"/>
                <w:bCs/>
              </w:rPr>
            </w:pPr>
            <w:r w:rsidRPr="00DD4195">
              <w:rPr>
                <w:rFonts w:cs="Arial"/>
                <w:bCs/>
              </w:rPr>
              <w:t xml:space="preserve">Level 5 teaching Qualification or working towards within 8 months of appointment </w:t>
            </w:r>
          </w:p>
        </w:tc>
        <w:tc>
          <w:tcPr>
            <w:tcW w:w="493" w:type="dxa"/>
            <w:tcBorders>
              <w:top w:val="single" w:sz="4" w:space="0" w:color="auto"/>
              <w:left w:val="single" w:sz="4" w:space="0" w:color="auto"/>
            </w:tcBorders>
            <w:shd w:val="clear" w:color="auto" w:fill="D9D9D9"/>
          </w:tcPr>
          <w:p w14:paraId="64AC09AC" w14:textId="1E47DDBD" w:rsidR="005B7FCD" w:rsidRPr="005B7FCD" w:rsidRDefault="005B7FCD">
            <w:pPr>
              <w:rPr>
                <w:b/>
                <w:bCs/>
              </w:rPr>
            </w:pPr>
            <w:r w:rsidRPr="005B7FCD">
              <w:rPr>
                <w:b/>
                <w:bCs/>
              </w:rPr>
              <w:t>X</w:t>
            </w:r>
          </w:p>
        </w:tc>
        <w:tc>
          <w:tcPr>
            <w:tcW w:w="748" w:type="dxa"/>
            <w:tcBorders>
              <w:top w:val="single" w:sz="4" w:space="0" w:color="auto"/>
              <w:left w:val="single" w:sz="4" w:space="0" w:color="auto"/>
            </w:tcBorders>
            <w:shd w:val="clear" w:color="auto" w:fill="auto"/>
          </w:tcPr>
          <w:p w14:paraId="36FC064B" w14:textId="77777777" w:rsidR="005B7FCD" w:rsidRDefault="005B7FCD"/>
        </w:tc>
        <w:tc>
          <w:tcPr>
            <w:tcW w:w="1377" w:type="dxa"/>
            <w:tcBorders>
              <w:top w:val="single" w:sz="4" w:space="0" w:color="auto"/>
              <w:left w:val="single" w:sz="4" w:space="0" w:color="auto"/>
            </w:tcBorders>
            <w:shd w:val="clear" w:color="auto" w:fill="auto"/>
          </w:tcPr>
          <w:p w14:paraId="261811EA" w14:textId="77777777" w:rsidR="005B7FCD" w:rsidRDefault="005B7FCD" w:rsidP="009D2E99">
            <w:pPr>
              <w:ind w:hanging="69"/>
            </w:pPr>
            <w:r>
              <w:t>AF/C I</w:t>
            </w:r>
          </w:p>
          <w:p w14:paraId="7D8A39EB" w14:textId="6587DAB6" w:rsidR="005B7FCD" w:rsidRDefault="005B7FCD" w:rsidP="009D2E99">
            <w:pPr>
              <w:ind w:hanging="69"/>
            </w:pPr>
          </w:p>
        </w:tc>
      </w:tr>
      <w:tr w:rsidR="00303D49" w:rsidRPr="00C45A0F" w14:paraId="207A7A9E" w14:textId="77777777" w:rsidTr="007234F4">
        <w:trPr>
          <w:trHeight w:val="284"/>
          <w:jc w:val="center"/>
        </w:trPr>
        <w:tc>
          <w:tcPr>
            <w:tcW w:w="629" w:type="dxa"/>
            <w:vMerge w:val="restart"/>
            <w:tcBorders>
              <w:top w:val="single" w:sz="4" w:space="0" w:color="auto"/>
              <w:right w:val="single" w:sz="4" w:space="0" w:color="auto"/>
            </w:tcBorders>
          </w:tcPr>
          <w:p w14:paraId="07F3C78B" w14:textId="77777777" w:rsidR="00303D49" w:rsidRPr="00C45A0F" w:rsidRDefault="00303D49" w:rsidP="007234F4">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2E3ACA95" w14:textId="77777777" w:rsidR="00303D49" w:rsidRPr="00C45A0F" w:rsidRDefault="00303D49" w:rsidP="007234F4">
            <w:pPr>
              <w:rPr>
                <w:rFonts w:cs="Arial"/>
                <w:b/>
              </w:rPr>
            </w:pPr>
            <w:r w:rsidRPr="00524D70">
              <w:rPr>
                <w:rFonts w:cs="Arial"/>
                <w:b/>
              </w:rPr>
              <w:t>Relevant Experience:</w:t>
            </w:r>
          </w:p>
        </w:tc>
      </w:tr>
      <w:tr w:rsidR="009D2E99" w:rsidRPr="00C45A0F" w14:paraId="5282AB71" w14:textId="77777777" w:rsidTr="007234F4">
        <w:trPr>
          <w:cantSplit/>
          <w:jc w:val="center"/>
        </w:trPr>
        <w:tc>
          <w:tcPr>
            <w:tcW w:w="629" w:type="dxa"/>
            <w:vMerge/>
            <w:tcBorders>
              <w:right w:val="single" w:sz="4" w:space="0" w:color="auto"/>
            </w:tcBorders>
            <w:shd w:val="clear" w:color="auto" w:fill="auto"/>
          </w:tcPr>
          <w:p w14:paraId="15BEB3A0" w14:textId="77777777"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FFDCBC1" w14:textId="1B46F712" w:rsidR="009D2E99" w:rsidRPr="00E15AAA" w:rsidRDefault="009D2E99" w:rsidP="007234F4">
            <w:pPr>
              <w:rPr>
                <w:rFonts w:cs="Arial"/>
              </w:rPr>
            </w:pPr>
            <w:r w:rsidRPr="00E15AAA">
              <w:rPr>
                <w:rFonts w:cs="Arial"/>
              </w:rPr>
              <w:t xml:space="preserve">Experience of delivering and planning services at an operational </w:t>
            </w:r>
            <w:r w:rsidR="00DD4195">
              <w:rPr>
                <w:rFonts w:cs="Arial"/>
              </w:rPr>
              <w:t>or sector based setting</w:t>
            </w:r>
          </w:p>
        </w:tc>
        <w:tc>
          <w:tcPr>
            <w:tcW w:w="493" w:type="dxa"/>
            <w:tcBorders>
              <w:top w:val="single" w:sz="4" w:space="0" w:color="auto"/>
              <w:left w:val="single" w:sz="4" w:space="0" w:color="auto"/>
              <w:bottom w:val="single" w:sz="4" w:space="0" w:color="auto"/>
            </w:tcBorders>
            <w:shd w:val="clear" w:color="auto" w:fill="D9D9D9"/>
          </w:tcPr>
          <w:p w14:paraId="567E81A8" w14:textId="0C813027" w:rsidR="009D2E99" w:rsidRPr="00C45A0F" w:rsidRDefault="00DD4195" w:rsidP="00F74DE0">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E40DC01" w14:textId="77777777" w:rsidR="009D2E99" w:rsidRPr="00C45A0F" w:rsidRDefault="009D2E99"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944E144" w14:textId="78B712C7" w:rsidR="009D2E99" w:rsidRDefault="008E44B8" w:rsidP="009D2E99">
            <w:pPr>
              <w:ind w:hanging="69"/>
            </w:pPr>
            <w:r>
              <w:t>AF I</w:t>
            </w:r>
          </w:p>
        </w:tc>
      </w:tr>
      <w:tr w:rsidR="009D2E99" w:rsidRPr="00C45A0F" w14:paraId="27239B4E" w14:textId="77777777" w:rsidTr="007234F4">
        <w:trPr>
          <w:cantSplit/>
          <w:jc w:val="center"/>
        </w:trPr>
        <w:tc>
          <w:tcPr>
            <w:tcW w:w="629" w:type="dxa"/>
            <w:vMerge/>
            <w:tcBorders>
              <w:right w:val="single" w:sz="4" w:space="0" w:color="auto"/>
            </w:tcBorders>
            <w:shd w:val="clear" w:color="auto" w:fill="auto"/>
          </w:tcPr>
          <w:p w14:paraId="79F801A9" w14:textId="77777777"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A64BB03" w14:textId="77777777" w:rsidR="009D2E99" w:rsidRPr="00E15AAA" w:rsidRDefault="009D2E99" w:rsidP="007234F4">
            <w:pPr>
              <w:rPr>
                <w:rFonts w:cs="Arial"/>
              </w:rPr>
            </w:pPr>
            <w:r w:rsidRPr="00E15AAA">
              <w:rPr>
                <w:rFonts w:cs="Arial"/>
              </w:rPr>
              <w:t xml:space="preserve">Experience of successfully managing activity and performance targets </w:t>
            </w:r>
          </w:p>
        </w:tc>
        <w:tc>
          <w:tcPr>
            <w:tcW w:w="493" w:type="dxa"/>
            <w:tcBorders>
              <w:top w:val="single" w:sz="4" w:space="0" w:color="auto"/>
              <w:left w:val="single" w:sz="4" w:space="0" w:color="auto"/>
              <w:bottom w:val="single" w:sz="4" w:space="0" w:color="auto"/>
            </w:tcBorders>
            <w:shd w:val="clear" w:color="auto" w:fill="D9D9D9"/>
          </w:tcPr>
          <w:p w14:paraId="45673D6D" w14:textId="4C982AB1" w:rsidR="009D2E99" w:rsidRPr="00C45A0F" w:rsidRDefault="00DD4195" w:rsidP="00F74DE0">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4AC688C" w14:textId="77777777" w:rsidR="009D2E99" w:rsidRPr="00C45A0F" w:rsidRDefault="009D2E99"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533968F" w14:textId="3F68C1BC" w:rsidR="009D2E99" w:rsidRDefault="008E44B8" w:rsidP="009D2E99">
            <w:pPr>
              <w:ind w:hanging="69"/>
            </w:pPr>
            <w:r>
              <w:t>AF I</w:t>
            </w:r>
          </w:p>
        </w:tc>
      </w:tr>
      <w:tr w:rsidR="009D2E99" w:rsidRPr="00C45A0F" w14:paraId="2E01E165" w14:textId="77777777" w:rsidTr="007234F4">
        <w:trPr>
          <w:cantSplit/>
          <w:jc w:val="center"/>
        </w:trPr>
        <w:tc>
          <w:tcPr>
            <w:tcW w:w="629" w:type="dxa"/>
            <w:vMerge/>
            <w:tcBorders>
              <w:right w:val="single" w:sz="4" w:space="0" w:color="auto"/>
            </w:tcBorders>
            <w:shd w:val="clear" w:color="auto" w:fill="auto"/>
          </w:tcPr>
          <w:p w14:paraId="1C09D163" w14:textId="77777777"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FB27278" w14:textId="77777777" w:rsidR="009D2E99" w:rsidRPr="00E15AAA" w:rsidRDefault="009D2E99" w:rsidP="00346BA1">
            <w:pPr>
              <w:rPr>
                <w:rFonts w:cs="Arial"/>
              </w:rPr>
            </w:pPr>
            <w:r w:rsidRPr="00E15AAA">
              <w:rPr>
                <w:rFonts w:cs="Arial"/>
              </w:rPr>
              <w:t>Ability to build and maintain effective teams</w:t>
            </w:r>
            <w:r w:rsidR="00346BA1">
              <w:rPr>
                <w:rFonts w:cs="Arial"/>
              </w:rPr>
              <w:t xml:space="preserve">,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3BDE4594" w14:textId="184C9260" w:rsidR="009D2E99" w:rsidRPr="00C45A0F" w:rsidRDefault="00DD4195" w:rsidP="00F74DE0">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9200C64" w14:textId="77777777" w:rsidR="009D2E99" w:rsidRPr="00C45A0F" w:rsidRDefault="009D2E99"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883910" w14:textId="36DF7C02" w:rsidR="009D2E99" w:rsidRDefault="008E44B8" w:rsidP="009D2E99">
            <w:pPr>
              <w:ind w:hanging="69"/>
            </w:pPr>
            <w:r>
              <w:t>AF R</w:t>
            </w:r>
          </w:p>
        </w:tc>
      </w:tr>
      <w:tr w:rsidR="008E44B8" w:rsidRPr="00C45A0F" w14:paraId="4E02FE9F" w14:textId="77777777" w:rsidTr="007234F4">
        <w:trPr>
          <w:cantSplit/>
          <w:jc w:val="center"/>
        </w:trPr>
        <w:tc>
          <w:tcPr>
            <w:tcW w:w="629" w:type="dxa"/>
            <w:vMerge/>
            <w:tcBorders>
              <w:right w:val="single" w:sz="4" w:space="0" w:color="auto"/>
            </w:tcBorders>
            <w:shd w:val="clear" w:color="auto" w:fill="auto"/>
          </w:tcPr>
          <w:p w14:paraId="1930BD94" w14:textId="77777777" w:rsidR="008E44B8" w:rsidRPr="00C45A0F" w:rsidRDefault="008E44B8" w:rsidP="008E44B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DE5A117" w14:textId="50312A56" w:rsidR="008E44B8" w:rsidRPr="00C45A0F" w:rsidRDefault="008E44B8" w:rsidP="008E44B8">
            <w:pPr>
              <w:rPr>
                <w:rFonts w:cs="Arial"/>
                <w:b/>
              </w:rPr>
            </w:pPr>
            <w:r w:rsidRPr="00CC473D">
              <w:t xml:space="preserve">Extensive experience of designing and delivering training in a partnership environment. </w:t>
            </w:r>
          </w:p>
        </w:tc>
        <w:tc>
          <w:tcPr>
            <w:tcW w:w="493" w:type="dxa"/>
            <w:tcBorders>
              <w:top w:val="single" w:sz="4" w:space="0" w:color="auto"/>
              <w:left w:val="single" w:sz="4" w:space="0" w:color="auto"/>
              <w:bottom w:val="single" w:sz="4" w:space="0" w:color="auto"/>
            </w:tcBorders>
            <w:shd w:val="clear" w:color="auto" w:fill="D9D9D9"/>
          </w:tcPr>
          <w:p w14:paraId="6D61F6C0" w14:textId="77777777" w:rsidR="008E44B8" w:rsidRPr="00C45A0F" w:rsidRDefault="008E44B8" w:rsidP="008E44B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2440647" w14:textId="154878BC" w:rsidR="008E44B8" w:rsidRPr="00C45A0F" w:rsidRDefault="008E44B8" w:rsidP="008E44B8">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66B1CC99" w14:textId="431948E5" w:rsidR="008E44B8" w:rsidRDefault="008E44B8" w:rsidP="008E44B8">
            <w:pPr>
              <w:ind w:hanging="69"/>
            </w:pPr>
            <w:r w:rsidRPr="00031167">
              <w:t>AF I R P</w:t>
            </w:r>
          </w:p>
        </w:tc>
      </w:tr>
      <w:tr w:rsidR="008E44B8" w:rsidRPr="00C45A0F" w14:paraId="606B75DC" w14:textId="77777777" w:rsidTr="003540A6">
        <w:trPr>
          <w:cantSplit/>
          <w:jc w:val="center"/>
        </w:trPr>
        <w:tc>
          <w:tcPr>
            <w:tcW w:w="629" w:type="dxa"/>
            <w:vMerge/>
            <w:tcBorders>
              <w:right w:val="single" w:sz="4" w:space="0" w:color="auto"/>
            </w:tcBorders>
            <w:shd w:val="clear" w:color="auto" w:fill="auto"/>
          </w:tcPr>
          <w:p w14:paraId="63EEE8F6" w14:textId="77777777" w:rsidR="008E44B8" w:rsidRPr="00C45A0F" w:rsidRDefault="008E44B8" w:rsidP="008E44B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F6BFEFB" w14:textId="6115F7A4" w:rsidR="008E44B8" w:rsidRDefault="008E44B8" w:rsidP="008E44B8">
            <w:r w:rsidRPr="00CC473D">
              <w:t>Extensive experience of delivering learning to a wide audience of VCS, public and private organisations.</w:t>
            </w:r>
          </w:p>
        </w:tc>
        <w:tc>
          <w:tcPr>
            <w:tcW w:w="493" w:type="dxa"/>
            <w:tcBorders>
              <w:top w:val="single" w:sz="4" w:space="0" w:color="auto"/>
              <w:left w:val="single" w:sz="4" w:space="0" w:color="auto"/>
              <w:bottom w:val="single" w:sz="4" w:space="0" w:color="auto"/>
            </w:tcBorders>
            <w:shd w:val="clear" w:color="auto" w:fill="D9D9D9"/>
          </w:tcPr>
          <w:p w14:paraId="4D21C650" w14:textId="77777777" w:rsidR="008E44B8" w:rsidRPr="00C45A0F" w:rsidRDefault="008E44B8" w:rsidP="008E44B8">
            <w:pPr>
              <w:rPr>
                <w:rFonts w:cs="Arial"/>
                <w:b/>
              </w:rPr>
            </w:pPr>
          </w:p>
        </w:tc>
        <w:tc>
          <w:tcPr>
            <w:tcW w:w="748" w:type="dxa"/>
            <w:tcBorders>
              <w:top w:val="single" w:sz="4" w:space="0" w:color="auto"/>
              <w:left w:val="single" w:sz="4" w:space="0" w:color="auto"/>
              <w:bottom w:val="single" w:sz="4" w:space="0" w:color="auto"/>
            </w:tcBorders>
            <w:shd w:val="clear" w:color="auto" w:fill="auto"/>
          </w:tcPr>
          <w:p w14:paraId="23C1D0D1" w14:textId="77777777" w:rsidR="008E44B8" w:rsidRPr="00C45A0F" w:rsidRDefault="008E44B8" w:rsidP="008E44B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D74AF07" w14:textId="0CD368BD" w:rsidR="008E44B8" w:rsidRDefault="008E44B8" w:rsidP="008E44B8">
            <w:pPr>
              <w:ind w:hanging="69"/>
            </w:pPr>
            <w:r w:rsidRPr="00031167">
              <w:t>AF I</w:t>
            </w:r>
          </w:p>
        </w:tc>
      </w:tr>
      <w:tr w:rsidR="005B7FCD" w:rsidRPr="00C45A0F" w14:paraId="780C3BA1" w14:textId="77777777" w:rsidTr="00932A05">
        <w:trPr>
          <w:cantSplit/>
          <w:trHeight w:val="562"/>
          <w:jc w:val="center"/>
        </w:trPr>
        <w:tc>
          <w:tcPr>
            <w:tcW w:w="629" w:type="dxa"/>
            <w:vMerge/>
            <w:tcBorders>
              <w:right w:val="single" w:sz="4" w:space="0" w:color="auto"/>
            </w:tcBorders>
            <w:shd w:val="clear" w:color="auto" w:fill="auto"/>
          </w:tcPr>
          <w:p w14:paraId="15955C5B" w14:textId="77777777" w:rsidR="005B7FCD" w:rsidRPr="00C45A0F" w:rsidRDefault="005B7FCD" w:rsidP="008E44B8">
            <w:pPr>
              <w:rPr>
                <w:rFonts w:cs="Arial"/>
                <w:b/>
              </w:rPr>
            </w:pPr>
          </w:p>
        </w:tc>
        <w:tc>
          <w:tcPr>
            <w:tcW w:w="7123" w:type="dxa"/>
            <w:tcBorders>
              <w:top w:val="single" w:sz="4" w:space="0" w:color="auto"/>
              <w:right w:val="single" w:sz="4" w:space="0" w:color="auto"/>
            </w:tcBorders>
            <w:shd w:val="clear" w:color="auto" w:fill="auto"/>
          </w:tcPr>
          <w:p w14:paraId="1E04C3F6" w14:textId="61C58658" w:rsidR="005B7FCD" w:rsidRDefault="005B7FCD" w:rsidP="00032D25">
            <w:r w:rsidRPr="00CC473D">
              <w:t>Proven significant experience of workforce development.</w:t>
            </w:r>
          </w:p>
        </w:tc>
        <w:tc>
          <w:tcPr>
            <w:tcW w:w="493" w:type="dxa"/>
            <w:tcBorders>
              <w:top w:val="single" w:sz="4" w:space="0" w:color="auto"/>
              <w:left w:val="single" w:sz="4" w:space="0" w:color="auto"/>
            </w:tcBorders>
            <w:shd w:val="clear" w:color="auto" w:fill="D9D9D9"/>
          </w:tcPr>
          <w:p w14:paraId="37DE70FC" w14:textId="77777777" w:rsidR="005B7FCD" w:rsidRDefault="005B7FCD" w:rsidP="008E44B8"/>
        </w:tc>
        <w:tc>
          <w:tcPr>
            <w:tcW w:w="748" w:type="dxa"/>
            <w:tcBorders>
              <w:top w:val="single" w:sz="4" w:space="0" w:color="auto"/>
              <w:left w:val="single" w:sz="4" w:space="0" w:color="auto"/>
            </w:tcBorders>
            <w:shd w:val="clear" w:color="auto" w:fill="auto"/>
          </w:tcPr>
          <w:p w14:paraId="6BA14B5C" w14:textId="35354AE9" w:rsidR="005B7FCD" w:rsidRPr="008E44B8" w:rsidRDefault="005B7FCD" w:rsidP="008E44B8">
            <w:pPr>
              <w:rPr>
                <w:b/>
                <w:bCs/>
              </w:rPr>
            </w:pPr>
            <w:r w:rsidRPr="008E44B8">
              <w:rPr>
                <w:b/>
                <w:bCs/>
              </w:rPr>
              <w:t>X</w:t>
            </w:r>
          </w:p>
        </w:tc>
        <w:tc>
          <w:tcPr>
            <w:tcW w:w="1377" w:type="dxa"/>
            <w:tcBorders>
              <w:top w:val="single" w:sz="4" w:space="0" w:color="auto"/>
              <w:left w:val="single" w:sz="4" w:space="0" w:color="auto"/>
            </w:tcBorders>
            <w:shd w:val="clear" w:color="auto" w:fill="auto"/>
          </w:tcPr>
          <w:p w14:paraId="25D50421" w14:textId="4B79FF38" w:rsidR="005B7FCD" w:rsidRDefault="005B7FCD" w:rsidP="008E44B8">
            <w:pPr>
              <w:ind w:hanging="69"/>
            </w:pPr>
            <w:r w:rsidRPr="00031167">
              <w:t>AF I R</w:t>
            </w:r>
          </w:p>
        </w:tc>
      </w:tr>
      <w:tr w:rsidR="007234F4" w:rsidRPr="00C45A0F" w14:paraId="2125FE7E" w14:textId="77777777" w:rsidTr="007234F4">
        <w:trPr>
          <w:jc w:val="center"/>
        </w:trPr>
        <w:tc>
          <w:tcPr>
            <w:tcW w:w="629" w:type="dxa"/>
            <w:vMerge w:val="restart"/>
            <w:tcBorders>
              <w:top w:val="single" w:sz="4" w:space="0" w:color="auto"/>
              <w:right w:val="single" w:sz="4" w:space="0" w:color="auto"/>
            </w:tcBorders>
            <w:shd w:val="clear" w:color="auto" w:fill="auto"/>
          </w:tcPr>
          <w:p w14:paraId="7E0287E9" w14:textId="77777777" w:rsidR="007234F4" w:rsidRPr="00C45A0F" w:rsidRDefault="007234F4" w:rsidP="007234F4">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42250462" w14:textId="77777777" w:rsidR="007234F4" w:rsidRPr="00C45A0F" w:rsidRDefault="007234F4"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9D2E99" w:rsidRPr="00C45A0F" w14:paraId="394C1A72" w14:textId="77777777" w:rsidTr="007234F4">
        <w:trPr>
          <w:cantSplit/>
          <w:jc w:val="center"/>
        </w:trPr>
        <w:tc>
          <w:tcPr>
            <w:tcW w:w="629" w:type="dxa"/>
            <w:vMerge/>
            <w:tcBorders>
              <w:right w:val="single" w:sz="4" w:space="0" w:color="auto"/>
            </w:tcBorders>
            <w:shd w:val="clear" w:color="auto" w:fill="auto"/>
          </w:tcPr>
          <w:p w14:paraId="49A0E7E9" w14:textId="77777777"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CEDC211" w14:textId="77777777" w:rsidR="009D2E99" w:rsidRPr="00C45A0F" w:rsidRDefault="009D2E99" w:rsidP="007234F4">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and/or v</w:t>
            </w:r>
            <w:r w:rsidRPr="00524D70">
              <w:rPr>
                <w:rFonts w:cs="Arial"/>
                <w:szCs w:val="24"/>
              </w:rPr>
              <w:t xml:space="preserve">ulnerable </w:t>
            </w:r>
            <w:r>
              <w:rPr>
                <w:rFonts w:cs="Arial"/>
                <w:szCs w:val="24"/>
              </w:rPr>
              <w:t>a</w:t>
            </w:r>
            <w:r w:rsidRPr="00524D70">
              <w:rPr>
                <w:rFonts w:cs="Arial"/>
                <w:szCs w:val="24"/>
              </w:rPr>
              <w:t xml:space="preserve">dults </w:t>
            </w:r>
            <w:r w:rsidRPr="00524D70">
              <w:rPr>
                <w:rFonts w:cs="Arial"/>
                <w:i/>
                <w:szCs w:val="24"/>
              </w:rPr>
              <w:t>(</w:t>
            </w:r>
            <w:r>
              <w:rPr>
                <w:rFonts w:cs="Arial"/>
                <w:i/>
                <w:szCs w:val="24"/>
              </w:rPr>
              <w:t>s</w:t>
            </w:r>
            <w:r w:rsidRPr="00524D70">
              <w:rPr>
                <w:rFonts w:cs="Arial"/>
                <w:i/>
              </w:rPr>
              <w:t xml:space="preserve">ervice </w:t>
            </w:r>
            <w:r>
              <w:rPr>
                <w:rFonts w:cs="Arial"/>
                <w:i/>
              </w:rPr>
              <w:t>a</w:t>
            </w:r>
            <w:r w:rsidRPr="00524D70">
              <w:rPr>
                <w:rFonts w:cs="Arial"/>
                <w:i/>
              </w:rPr>
              <w:t>rea to include where appropriate).</w:t>
            </w:r>
          </w:p>
        </w:tc>
        <w:tc>
          <w:tcPr>
            <w:tcW w:w="493" w:type="dxa"/>
            <w:tcBorders>
              <w:top w:val="single" w:sz="4" w:space="0" w:color="auto"/>
              <w:left w:val="single" w:sz="4" w:space="0" w:color="auto"/>
              <w:bottom w:val="single" w:sz="4" w:space="0" w:color="auto"/>
            </w:tcBorders>
            <w:shd w:val="clear" w:color="auto" w:fill="D9D9D9"/>
          </w:tcPr>
          <w:p w14:paraId="083AD9A6" w14:textId="05A14ABA" w:rsidR="009D2E99" w:rsidRPr="00C45A0F" w:rsidRDefault="00221BBC" w:rsidP="00F74DE0">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4BC761E" w14:textId="77777777" w:rsidR="009D2E99" w:rsidRPr="002858EC" w:rsidRDefault="005965FB" w:rsidP="00F74DE0">
            <w:pPr>
              <w:rPr>
                <w:rFonts w:cs="Arial"/>
              </w:rPr>
            </w:pPr>
            <w:r w:rsidRPr="002858EC">
              <w:rPr>
                <w:rFonts w:cs="Arial"/>
              </w:rPr>
              <w:t>N/A</w:t>
            </w:r>
          </w:p>
        </w:tc>
        <w:tc>
          <w:tcPr>
            <w:tcW w:w="1377" w:type="dxa"/>
            <w:tcBorders>
              <w:top w:val="single" w:sz="4" w:space="0" w:color="auto"/>
              <w:left w:val="single" w:sz="4" w:space="0" w:color="auto"/>
              <w:bottom w:val="single" w:sz="4" w:space="0" w:color="auto"/>
            </w:tcBorders>
            <w:shd w:val="clear" w:color="auto" w:fill="auto"/>
          </w:tcPr>
          <w:p w14:paraId="5D0C3B4E" w14:textId="47AEBEC5" w:rsidR="009D2E99" w:rsidRDefault="00221BBC" w:rsidP="009D2E99">
            <w:pPr>
              <w:ind w:hanging="69"/>
            </w:pPr>
            <w:r>
              <w:t>AF</w:t>
            </w:r>
          </w:p>
        </w:tc>
      </w:tr>
      <w:tr w:rsidR="009D2E99" w:rsidRPr="00C45A0F" w14:paraId="4711325E" w14:textId="77777777" w:rsidTr="007234F4">
        <w:trPr>
          <w:cantSplit/>
          <w:jc w:val="center"/>
        </w:trPr>
        <w:tc>
          <w:tcPr>
            <w:tcW w:w="629" w:type="dxa"/>
            <w:vMerge/>
            <w:tcBorders>
              <w:right w:val="single" w:sz="4" w:space="0" w:color="auto"/>
            </w:tcBorders>
            <w:shd w:val="clear" w:color="auto" w:fill="auto"/>
          </w:tcPr>
          <w:p w14:paraId="379F4B9A" w14:textId="77777777"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52411A8" w14:textId="77777777" w:rsidR="009D2E99" w:rsidRPr="002D5165" w:rsidRDefault="009D2E99" w:rsidP="007234F4">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and/or </w:t>
            </w:r>
            <w:r>
              <w:rPr>
                <w:rFonts w:cs="Arial"/>
              </w:rPr>
              <w:t>v</w:t>
            </w:r>
            <w:r w:rsidRPr="002D5165">
              <w:rPr>
                <w:rFonts w:cs="Arial"/>
              </w:rPr>
              <w:t xml:space="preserve">ulnerable </w:t>
            </w:r>
            <w:r>
              <w:rPr>
                <w:rFonts w:cs="Arial"/>
              </w:rPr>
              <w:t>a</w:t>
            </w:r>
            <w:r w:rsidRPr="002D5165">
              <w:rPr>
                <w:rFonts w:cs="Arial"/>
              </w:rPr>
              <w:t xml:space="preserve">dults </w:t>
            </w:r>
            <w:r w:rsidRPr="002D5165">
              <w:rPr>
                <w:rFonts w:cs="Arial"/>
                <w:i/>
              </w:rPr>
              <w:t>(</w:t>
            </w:r>
            <w:r>
              <w:rPr>
                <w:rFonts w:cs="Arial"/>
                <w:i/>
              </w:rPr>
              <w:t>s</w:t>
            </w:r>
            <w:r w:rsidRPr="002D5165">
              <w:rPr>
                <w:rFonts w:cs="Arial"/>
                <w:i/>
              </w:rPr>
              <w:t xml:space="preserve">ervice </w:t>
            </w:r>
            <w:r>
              <w:rPr>
                <w:rFonts w:cs="Arial"/>
                <w:i/>
              </w:rPr>
              <w:t>a</w:t>
            </w:r>
            <w:r w:rsidRPr="002D5165">
              <w:rPr>
                <w:rFonts w:cs="Arial"/>
                <w:i/>
              </w:rPr>
              <w:t>rea to include where appropriate)</w:t>
            </w:r>
            <w:r w:rsidRPr="002D5165">
              <w:rPr>
                <w:rFonts w:cs="Arial"/>
              </w:rPr>
              <w:t>.</w:t>
            </w:r>
          </w:p>
        </w:tc>
        <w:tc>
          <w:tcPr>
            <w:tcW w:w="493" w:type="dxa"/>
            <w:tcBorders>
              <w:top w:val="single" w:sz="4" w:space="0" w:color="auto"/>
              <w:left w:val="single" w:sz="4" w:space="0" w:color="auto"/>
              <w:bottom w:val="single" w:sz="4" w:space="0" w:color="auto"/>
            </w:tcBorders>
            <w:shd w:val="clear" w:color="auto" w:fill="D9D9D9"/>
          </w:tcPr>
          <w:p w14:paraId="03C65B83" w14:textId="17BC6C6F" w:rsidR="009D2E99" w:rsidRPr="00C45A0F" w:rsidRDefault="00221BBC" w:rsidP="00F74DE0">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BB15F45" w14:textId="77777777" w:rsidR="009D2E99" w:rsidRPr="002858EC" w:rsidRDefault="005965FB" w:rsidP="00F74DE0">
            <w:pPr>
              <w:rPr>
                <w:rFonts w:cs="Arial"/>
              </w:rPr>
            </w:pPr>
            <w:r w:rsidRPr="002858EC">
              <w:rPr>
                <w:rFonts w:cs="Arial"/>
              </w:rPr>
              <w:t>N/A</w:t>
            </w:r>
          </w:p>
        </w:tc>
        <w:tc>
          <w:tcPr>
            <w:tcW w:w="1377" w:type="dxa"/>
            <w:tcBorders>
              <w:top w:val="single" w:sz="4" w:space="0" w:color="auto"/>
              <w:left w:val="single" w:sz="4" w:space="0" w:color="auto"/>
              <w:bottom w:val="single" w:sz="4" w:space="0" w:color="auto"/>
            </w:tcBorders>
            <w:shd w:val="clear" w:color="auto" w:fill="auto"/>
          </w:tcPr>
          <w:p w14:paraId="0EA0BA21" w14:textId="5757C47A" w:rsidR="009D2E99" w:rsidRDefault="00221BBC" w:rsidP="009D2E99">
            <w:pPr>
              <w:ind w:hanging="69"/>
            </w:pPr>
            <w:r>
              <w:t>AF/I</w:t>
            </w:r>
          </w:p>
        </w:tc>
      </w:tr>
      <w:tr w:rsidR="00DE4078" w:rsidRPr="00C45A0F" w14:paraId="102E6892" w14:textId="77777777" w:rsidTr="007234F4">
        <w:trPr>
          <w:cantSplit/>
          <w:jc w:val="center"/>
        </w:trPr>
        <w:tc>
          <w:tcPr>
            <w:tcW w:w="629" w:type="dxa"/>
            <w:vMerge/>
            <w:tcBorders>
              <w:right w:val="single" w:sz="4" w:space="0" w:color="auto"/>
            </w:tcBorders>
            <w:shd w:val="clear" w:color="auto" w:fill="auto"/>
          </w:tcPr>
          <w:p w14:paraId="79C62AB1"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260D3BE" w14:textId="57E58EA8" w:rsidR="00DE4078" w:rsidRPr="00C45A0F" w:rsidRDefault="00DE4078" w:rsidP="00DE4078">
            <w:pPr>
              <w:rPr>
                <w:rFonts w:cs="Arial"/>
                <w:b/>
              </w:rPr>
            </w:pPr>
            <w:r w:rsidRPr="002A3887">
              <w:t>Highly developed ability to think and react clearly and effectively in training</w:t>
            </w:r>
            <w:r>
              <w:t>/workshop</w:t>
            </w:r>
            <w:r w:rsidRPr="002A3887">
              <w:t xml:space="preserve"> situations, using tact, diplomacy and influencing skills.</w:t>
            </w:r>
          </w:p>
        </w:tc>
        <w:tc>
          <w:tcPr>
            <w:tcW w:w="493" w:type="dxa"/>
            <w:tcBorders>
              <w:top w:val="single" w:sz="4" w:space="0" w:color="auto"/>
              <w:left w:val="single" w:sz="4" w:space="0" w:color="auto"/>
              <w:bottom w:val="single" w:sz="4" w:space="0" w:color="auto"/>
            </w:tcBorders>
            <w:shd w:val="clear" w:color="auto" w:fill="D9D9D9"/>
          </w:tcPr>
          <w:p w14:paraId="17A7FB37" w14:textId="0E958A6D" w:rsidR="00DE4078" w:rsidRPr="00C45A0F" w:rsidRDefault="00DE4078" w:rsidP="00DE4078">
            <w:pPr>
              <w:rPr>
                <w:rFonts w:cs="Arial"/>
                <w:b/>
              </w:rPr>
            </w:pPr>
            <w:r>
              <w:t>X</w:t>
            </w:r>
          </w:p>
        </w:tc>
        <w:tc>
          <w:tcPr>
            <w:tcW w:w="748" w:type="dxa"/>
            <w:tcBorders>
              <w:top w:val="single" w:sz="4" w:space="0" w:color="auto"/>
              <w:left w:val="single" w:sz="4" w:space="0" w:color="auto"/>
              <w:bottom w:val="single" w:sz="4" w:space="0" w:color="auto"/>
            </w:tcBorders>
            <w:shd w:val="clear" w:color="auto" w:fill="auto"/>
          </w:tcPr>
          <w:p w14:paraId="225D22A2"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A06566C" w14:textId="6A6393B6" w:rsidR="00DE4078" w:rsidRDefault="00DE4078" w:rsidP="00DE4078">
            <w:pPr>
              <w:ind w:hanging="69"/>
            </w:pPr>
            <w:r w:rsidRPr="002A3887">
              <w:t>AF I P</w:t>
            </w:r>
          </w:p>
        </w:tc>
      </w:tr>
      <w:tr w:rsidR="00DE4078" w:rsidRPr="00C45A0F" w14:paraId="5431EE24" w14:textId="77777777" w:rsidTr="007234F4">
        <w:trPr>
          <w:cantSplit/>
          <w:jc w:val="center"/>
        </w:trPr>
        <w:tc>
          <w:tcPr>
            <w:tcW w:w="629" w:type="dxa"/>
            <w:vMerge/>
            <w:tcBorders>
              <w:right w:val="single" w:sz="4" w:space="0" w:color="auto"/>
            </w:tcBorders>
            <w:shd w:val="clear" w:color="auto" w:fill="auto"/>
          </w:tcPr>
          <w:p w14:paraId="5F6E5BC4"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7C346EC" w14:textId="2A02606B" w:rsidR="00DE4078" w:rsidRDefault="00DE4078" w:rsidP="00DE4078">
            <w:r w:rsidRPr="002A3887">
              <w:t>Ability to use a comprehensive range of learning resources and methods.</w:t>
            </w:r>
          </w:p>
        </w:tc>
        <w:tc>
          <w:tcPr>
            <w:tcW w:w="493" w:type="dxa"/>
            <w:tcBorders>
              <w:top w:val="single" w:sz="4" w:space="0" w:color="auto"/>
              <w:left w:val="single" w:sz="4" w:space="0" w:color="auto"/>
              <w:bottom w:val="single" w:sz="4" w:space="0" w:color="auto"/>
            </w:tcBorders>
            <w:shd w:val="clear" w:color="auto" w:fill="D9D9D9"/>
          </w:tcPr>
          <w:p w14:paraId="0984819D" w14:textId="1362D368" w:rsidR="00DE4078" w:rsidRPr="00C45A0F" w:rsidRDefault="00DE4078" w:rsidP="00DE4078">
            <w:pPr>
              <w:rPr>
                <w:rFonts w:cs="Arial"/>
                <w:b/>
              </w:rPr>
            </w:pPr>
            <w:r>
              <w:t>X</w:t>
            </w:r>
          </w:p>
        </w:tc>
        <w:tc>
          <w:tcPr>
            <w:tcW w:w="748" w:type="dxa"/>
            <w:tcBorders>
              <w:top w:val="single" w:sz="4" w:space="0" w:color="auto"/>
              <w:left w:val="single" w:sz="4" w:space="0" w:color="auto"/>
              <w:bottom w:val="single" w:sz="4" w:space="0" w:color="auto"/>
            </w:tcBorders>
            <w:shd w:val="clear" w:color="auto" w:fill="auto"/>
          </w:tcPr>
          <w:p w14:paraId="3B6D0827"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0DE88C6" w14:textId="6E9FB11D" w:rsidR="00DE4078" w:rsidRDefault="00DE4078" w:rsidP="00DE4078">
            <w:pPr>
              <w:ind w:hanging="69"/>
            </w:pPr>
            <w:r w:rsidRPr="002A3887">
              <w:t>AF I P</w:t>
            </w:r>
          </w:p>
        </w:tc>
      </w:tr>
      <w:tr w:rsidR="00DE4078" w:rsidRPr="00C45A0F" w14:paraId="60A41141" w14:textId="77777777" w:rsidTr="007234F4">
        <w:trPr>
          <w:cantSplit/>
          <w:jc w:val="center"/>
        </w:trPr>
        <w:tc>
          <w:tcPr>
            <w:tcW w:w="629" w:type="dxa"/>
            <w:vMerge/>
            <w:tcBorders>
              <w:bottom w:val="single" w:sz="4" w:space="0" w:color="auto"/>
              <w:right w:val="single" w:sz="4" w:space="0" w:color="auto"/>
            </w:tcBorders>
            <w:shd w:val="clear" w:color="auto" w:fill="auto"/>
          </w:tcPr>
          <w:p w14:paraId="1A89CF98"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3EDBF01" w14:textId="50873895" w:rsidR="00DE4078" w:rsidRDefault="00DE4078" w:rsidP="00DE4078">
            <w:r w:rsidRPr="002A3887">
              <w:t>Highly developed organisational skills/ coordination skills balancing conflicting demands to achieve delivery of learning plans and projects in a timely organised manner</w:t>
            </w:r>
          </w:p>
        </w:tc>
        <w:tc>
          <w:tcPr>
            <w:tcW w:w="493" w:type="dxa"/>
            <w:tcBorders>
              <w:top w:val="single" w:sz="4" w:space="0" w:color="auto"/>
              <w:left w:val="single" w:sz="4" w:space="0" w:color="auto"/>
              <w:bottom w:val="single" w:sz="4" w:space="0" w:color="auto"/>
            </w:tcBorders>
            <w:shd w:val="clear" w:color="auto" w:fill="D9D9D9"/>
          </w:tcPr>
          <w:p w14:paraId="42C55976" w14:textId="43721B90" w:rsidR="00DE4078" w:rsidRDefault="00DE4078" w:rsidP="00DE4078">
            <w:r>
              <w:t>X</w:t>
            </w:r>
          </w:p>
        </w:tc>
        <w:tc>
          <w:tcPr>
            <w:tcW w:w="748" w:type="dxa"/>
            <w:tcBorders>
              <w:top w:val="single" w:sz="4" w:space="0" w:color="auto"/>
              <w:left w:val="single" w:sz="4" w:space="0" w:color="auto"/>
              <w:bottom w:val="single" w:sz="4" w:space="0" w:color="auto"/>
            </w:tcBorders>
            <w:shd w:val="clear" w:color="auto" w:fill="auto"/>
          </w:tcPr>
          <w:p w14:paraId="2805E460" w14:textId="77777777" w:rsidR="00DE4078" w:rsidRDefault="00DE4078" w:rsidP="00DE4078"/>
        </w:tc>
        <w:tc>
          <w:tcPr>
            <w:tcW w:w="1377" w:type="dxa"/>
            <w:tcBorders>
              <w:top w:val="single" w:sz="4" w:space="0" w:color="auto"/>
              <w:left w:val="single" w:sz="4" w:space="0" w:color="auto"/>
              <w:bottom w:val="single" w:sz="4" w:space="0" w:color="auto"/>
            </w:tcBorders>
            <w:shd w:val="clear" w:color="auto" w:fill="auto"/>
          </w:tcPr>
          <w:p w14:paraId="05170EEB" w14:textId="46D28EE0" w:rsidR="00DE4078" w:rsidRDefault="00DE4078" w:rsidP="00DE4078">
            <w:pPr>
              <w:ind w:hanging="69"/>
            </w:pPr>
            <w:r w:rsidRPr="002A3887">
              <w:t>AF I</w:t>
            </w:r>
          </w:p>
        </w:tc>
      </w:tr>
      <w:tr w:rsidR="00DE4078" w:rsidRPr="00C45A0F" w14:paraId="062C5A76" w14:textId="77777777" w:rsidTr="007234F4">
        <w:trPr>
          <w:cantSplit/>
          <w:jc w:val="center"/>
        </w:trPr>
        <w:tc>
          <w:tcPr>
            <w:tcW w:w="629" w:type="dxa"/>
            <w:vMerge/>
            <w:tcBorders>
              <w:bottom w:val="single" w:sz="4" w:space="0" w:color="auto"/>
              <w:right w:val="single" w:sz="4" w:space="0" w:color="auto"/>
            </w:tcBorders>
            <w:shd w:val="clear" w:color="auto" w:fill="auto"/>
          </w:tcPr>
          <w:p w14:paraId="1136DA2F"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05D0250" w14:textId="5F0F8BBF" w:rsidR="00DE4078" w:rsidRDefault="00DE4078" w:rsidP="00DE4078">
            <w:r w:rsidRPr="002A3887">
              <w:t>Highly developed judgemental skills and proven ability to gauge between levels of need and prioritise learning.</w:t>
            </w:r>
          </w:p>
        </w:tc>
        <w:tc>
          <w:tcPr>
            <w:tcW w:w="493" w:type="dxa"/>
            <w:tcBorders>
              <w:top w:val="single" w:sz="4" w:space="0" w:color="auto"/>
              <w:left w:val="single" w:sz="4" w:space="0" w:color="auto"/>
              <w:bottom w:val="single" w:sz="4" w:space="0" w:color="auto"/>
            </w:tcBorders>
            <w:shd w:val="clear" w:color="auto" w:fill="D9D9D9"/>
          </w:tcPr>
          <w:p w14:paraId="0B2E643F" w14:textId="682FECB4" w:rsidR="00DE4078" w:rsidRPr="00C45A0F" w:rsidRDefault="00DE4078" w:rsidP="00DE4078">
            <w:pPr>
              <w:rPr>
                <w:rFonts w:cs="Arial"/>
                <w:b/>
              </w:rPr>
            </w:pPr>
            <w:r>
              <w:t>X</w:t>
            </w:r>
          </w:p>
        </w:tc>
        <w:tc>
          <w:tcPr>
            <w:tcW w:w="748" w:type="dxa"/>
            <w:tcBorders>
              <w:top w:val="single" w:sz="4" w:space="0" w:color="auto"/>
              <w:left w:val="single" w:sz="4" w:space="0" w:color="auto"/>
              <w:bottom w:val="single" w:sz="4" w:space="0" w:color="auto"/>
            </w:tcBorders>
            <w:shd w:val="clear" w:color="auto" w:fill="auto"/>
          </w:tcPr>
          <w:p w14:paraId="0DC88CAC"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1C964C9" w14:textId="0C585143" w:rsidR="00DE4078" w:rsidRDefault="00DE4078" w:rsidP="00DE4078">
            <w:pPr>
              <w:ind w:hanging="69"/>
            </w:pPr>
            <w:r w:rsidRPr="002A3887">
              <w:t>AF I</w:t>
            </w:r>
          </w:p>
        </w:tc>
      </w:tr>
      <w:tr w:rsidR="00DE4078" w:rsidRPr="00C45A0F" w14:paraId="55BAA1D3" w14:textId="77777777" w:rsidTr="007234F4">
        <w:trPr>
          <w:cantSplit/>
          <w:jc w:val="center"/>
        </w:trPr>
        <w:tc>
          <w:tcPr>
            <w:tcW w:w="629" w:type="dxa"/>
            <w:tcBorders>
              <w:bottom w:val="single" w:sz="4" w:space="0" w:color="auto"/>
              <w:right w:val="single" w:sz="4" w:space="0" w:color="auto"/>
            </w:tcBorders>
            <w:shd w:val="clear" w:color="auto" w:fill="auto"/>
          </w:tcPr>
          <w:p w14:paraId="012FB978"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EEAED10" w14:textId="33322D37" w:rsidR="00DE4078" w:rsidRPr="009954ED" w:rsidRDefault="00DE4078" w:rsidP="00DE4078">
            <w:pPr>
              <w:rPr>
                <w:rFonts w:cs="Arial"/>
                <w:b/>
              </w:rPr>
            </w:pPr>
            <w:r w:rsidRPr="002A3887">
              <w:t>Highly developed consultancy skills that maintain reputation and effectively manage relationships</w:t>
            </w:r>
          </w:p>
        </w:tc>
        <w:tc>
          <w:tcPr>
            <w:tcW w:w="493" w:type="dxa"/>
            <w:tcBorders>
              <w:top w:val="single" w:sz="4" w:space="0" w:color="auto"/>
              <w:left w:val="single" w:sz="4" w:space="0" w:color="auto"/>
              <w:bottom w:val="single" w:sz="4" w:space="0" w:color="auto"/>
            </w:tcBorders>
            <w:shd w:val="clear" w:color="auto" w:fill="D9D9D9"/>
          </w:tcPr>
          <w:p w14:paraId="359548B2" w14:textId="27733CCF" w:rsidR="00DE4078" w:rsidRPr="00C45A0F" w:rsidRDefault="00DE4078" w:rsidP="00DE4078">
            <w:pPr>
              <w:rPr>
                <w:rFonts w:cs="Arial"/>
                <w:b/>
              </w:rPr>
            </w:pPr>
            <w:r>
              <w:t>X</w:t>
            </w:r>
          </w:p>
        </w:tc>
        <w:tc>
          <w:tcPr>
            <w:tcW w:w="748" w:type="dxa"/>
            <w:tcBorders>
              <w:top w:val="single" w:sz="4" w:space="0" w:color="auto"/>
              <w:left w:val="single" w:sz="4" w:space="0" w:color="auto"/>
              <w:bottom w:val="single" w:sz="4" w:space="0" w:color="auto"/>
            </w:tcBorders>
            <w:shd w:val="clear" w:color="auto" w:fill="auto"/>
          </w:tcPr>
          <w:p w14:paraId="3B129763"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3469478" w14:textId="6190B479" w:rsidR="00DE4078" w:rsidRPr="009D2E99" w:rsidRDefault="00DE4078" w:rsidP="00DE4078">
            <w:pPr>
              <w:ind w:hanging="69"/>
            </w:pPr>
            <w:r w:rsidRPr="002A3887">
              <w:t>AF I</w:t>
            </w:r>
          </w:p>
        </w:tc>
      </w:tr>
      <w:tr w:rsidR="00B012FF" w:rsidRPr="00C45A0F" w14:paraId="78058E21" w14:textId="77777777" w:rsidTr="007234F4">
        <w:trPr>
          <w:cantSplit/>
          <w:jc w:val="center"/>
        </w:trPr>
        <w:tc>
          <w:tcPr>
            <w:tcW w:w="629" w:type="dxa"/>
            <w:tcBorders>
              <w:bottom w:val="single" w:sz="4" w:space="0" w:color="auto"/>
              <w:right w:val="single" w:sz="4" w:space="0" w:color="auto"/>
            </w:tcBorders>
            <w:shd w:val="clear" w:color="auto" w:fill="auto"/>
          </w:tcPr>
          <w:p w14:paraId="28437B10" w14:textId="77777777" w:rsidR="00B012FF" w:rsidRPr="00C45A0F" w:rsidRDefault="00B012FF"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FD4DF71" w14:textId="5297B4CF" w:rsidR="00B012FF" w:rsidRPr="002A3887" w:rsidRDefault="00B012FF" w:rsidP="00DE4078">
            <w:r w:rsidRPr="00B012FF">
              <w:t>Reviewing and monitoring learner progress against ESFA contract rules, ensuring completion and achievement of all elements of their standard or qualification including Functional Skills to ensure either framework is achieved, or end point assessment is taken and passed timely</w:t>
            </w:r>
          </w:p>
        </w:tc>
        <w:tc>
          <w:tcPr>
            <w:tcW w:w="493" w:type="dxa"/>
            <w:tcBorders>
              <w:top w:val="single" w:sz="4" w:space="0" w:color="auto"/>
              <w:left w:val="single" w:sz="4" w:space="0" w:color="auto"/>
              <w:bottom w:val="single" w:sz="4" w:space="0" w:color="auto"/>
            </w:tcBorders>
            <w:shd w:val="clear" w:color="auto" w:fill="D9D9D9"/>
          </w:tcPr>
          <w:p w14:paraId="648CC897" w14:textId="413D3EAB" w:rsidR="00B012FF" w:rsidRDefault="00B012FF" w:rsidP="00DE4078">
            <w:r>
              <w:t>X</w:t>
            </w:r>
          </w:p>
        </w:tc>
        <w:tc>
          <w:tcPr>
            <w:tcW w:w="748" w:type="dxa"/>
            <w:tcBorders>
              <w:top w:val="single" w:sz="4" w:space="0" w:color="auto"/>
              <w:left w:val="single" w:sz="4" w:space="0" w:color="auto"/>
              <w:bottom w:val="single" w:sz="4" w:space="0" w:color="auto"/>
            </w:tcBorders>
            <w:shd w:val="clear" w:color="auto" w:fill="auto"/>
          </w:tcPr>
          <w:p w14:paraId="07F84132" w14:textId="77777777" w:rsidR="00B012FF" w:rsidRPr="00C45A0F" w:rsidRDefault="00B012FF"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9E9C3B3" w14:textId="506944BF" w:rsidR="00B012FF" w:rsidRPr="002A3887" w:rsidRDefault="00B012FF" w:rsidP="00DE4078">
            <w:pPr>
              <w:ind w:hanging="69"/>
            </w:pPr>
            <w:r>
              <w:t>AF/i</w:t>
            </w:r>
          </w:p>
        </w:tc>
      </w:tr>
      <w:tr w:rsidR="00DE4078" w:rsidRPr="00C45A0F" w14:paraId="35B9C6BA" w14:textId="77777777" w:rsidTr="007234F4">
        <w:trPr>
          <w:cantSplit/>
          <w:jc w:val="center"/>
        </w:trPr>
        <w:tc>
          <w:tcPr>
            <w:tcW w:w="629" w:type="dxa"/>
            <w:tcBorders>
              <w:bottom w:val="single" w:sz="4" w:space="0" w:color="auto"/>
              <w:right w:val="single" w:sz="4" w:space="0" w:color="auto"/>
            </w:tcBorders>
            <w:shd w:val="clear" w:color="auto" w:fill="auto"/>
          </w:tcPr>
          <w:p w14:paraId="2EC19597"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3948344" w14:textId="0768602D" w:rsidR="00DE4078" w:rsidRPr="009954ED" w:rsidRDefault="00DE4078" w:rsidP="00DE4078">
            <w:pPr>
              <w:rPr>
                <w:rFonts w:cs="Arial"/>
                <w:b/>
              </w:rPr>
            </w:pPr>
            <w:r w:rsidRPr="002A3887">
              <w:t>Capability to work with minimal supervision within a programme of work.</w:t>
            </w:r>
          </w:p>
        </w:tc>
        <w:tc>
          <w:tcPr>
            <w:tcW w:w="493" w:type="dxa"/>
            <w:tcBorders>
              <w:top w:val="single" w:sz="4" w:space="0" w:color="auto"/>
              <w:left w:val="single" w:sz="4" w:space="0" w:color="auto"/>
              <w:bottom w:val="single" w:sz="4" w:space="0" w:color="auto"/>
            </w:tcBorders>
            <w:shd w:val="clear" w:color="auto" w:fill="D9D9D9"/>
          </w:tcPr>
          <w:p w14:paraId="037CB780" w14:textId="4DD2F0D2" w:rsidR="00DE4078" w:rsidRPr="00C45A0F" w:rsidRDefault="00DE4078" w:rsidP="00DE4078">
            <w:pPr>
              <w:rPr>
                <w:rFonts w:cs="Arial"/>
                <w:b/>
              </w:rPr>
            </w:pPr>
            <w:r>
              <w:t>X</w:t>
            </w:r>
          </w:p>
        </w:tc>
        <w:tc>
          <w:tcPr>
            <w:tcW w:w="748" w:type="dxa"/>
            <w:tcBorders>
              <w:top w:val="single" w:sz="4" w:space="0" w:color="auto"/>
              <w:left w:val="single" w:sz="4" w:space="0" w:color="auto"/>
              <w:bottom w:val="single" w:sz="4" w:space="0" w:color="auto"/>
            </w:tcBorders>
            <w:shd w:val="clear" w:color="auto" w:fill="auto"/>
          </w:tcPr>
          <w:p w14:paraId="62985D46"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A3F33FA" w14:textId="52157180" w:rsidR="00DE4078" w:rsidRPr="009D2E99" w:rsidRDefault="00DE4078" w:rsidP="00DE4078">
            <w:pPr>
              <w:ind w:hanging="69"/>
            </w:pPr>
            <w:r w:rsidRPr="002A3887">
              <w:t>AF I R</w:t>
            </w:r>
          </w:p>
        </w:tc>
      </w:tr>
      <w:tr w:rsidR="00DE4078" w:rsidRPr="00C45A0F" w14:paraId="45641038" w14:textId="77777777" w:rsidTr="007234F4">
        <w:trPr>
          <w:cantSplit/>
          <w:jc w:val="center"/>
        </w:trPr>
        <w:tc>
          <w:tcPr>
            <w:tcW w:w="629" w:type="dxa"/>
            <w:tcBorders>
              <w:bottom w:val="single" w:sz="4" w:space="0" w:color="auto"/>
              <w:right w:val="single" w:sz="4" w:space="0" w:color="auto"/>
            </w:tcBorders>
            <w:shd w:val="clear" w:color="auto" w:fill="auto"/>
          </w:tcPr>
          <w:p w14:paraId="78ADC4D7"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D655CA6" w14:textId="1BB00B9A" w:rsidR="00DE4078" w:rsidRPr="009954ED" w:rsidRDefault="00DE4078" w:rsidP="00DE4078">
            <w:pPr>
              <w:rPr>
                <w:rFonts w:cs="Arial"/>
                <w:b/>
              </w:rPr>
            </w:pPr>
            <w:r w:rsidRPr="002A3887">
              <w:t>Able to provide a high quality service working to tight deadlines</w:t>
            </w:r>
          </w:p>
        </w:tc>
        <w:tc>
          <w:tcPr>
            <w:tcW w:w="493" w:type="dxa"/>
            <w:tcBorders>
              <w:top w:val="single" w:sz="4" w:space="0" w:color="auto"/>
              <w:left w:val="single" w:sz="4" w:space="0" w:color="auto"/>
              <w:bottom w:val="single" w:sz="4" w:space="0" w:color="auto"/>
            </w:tcBorders>
            <w:shd w:val="clear" w:color="auto" w:fill="D9D9D9"/>
          </w:tcPr>
          <w:p w14:paraId="74A01F8C" w14:textId="768D21FB" w:rsidR="00DE4078" w:rsidRPr="00C45A0F" w:rsidRDefault="00DE4078" w:rsidP="00DE4078">
            <w:pPr>
              <w:rPr>
                <w:rFonts w:cs="Arial"/>
                <w:b/>
              </w:rPr>
            </w:pPr>
            <w:r>
              <w:t>X</w:t>
            </w:r>
          </w:p>
        </w:tc>
        <w:tc>
          <w:tcPr>
            <w:tcW w:w="748" w:type="dxa"/>
            <w:tcBorders>
              <w:top w:val="single" w:sz="4" w:space="0" w:color="auto"/>
              <w:left w:val="single" w:sz="4" w:space="0" w:color="auto"/>
              <w:bottom w:val="single" w:sz="4" w:space="0" w:color="auto"/>
            </w:tcBorders>
            <w:shd w:val="clear" w:color="auto" w:fill="auto"/>
          </w:tcPr>
          <w:p w14:paraId="3DE7367F"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A226AB2" w14:textId="31FDC366" w:rsidR="00DE4078" w:rsidRPr="009D2E99" w:rsidRDefault="00DE4078" w:rsidP="00DE4078">
            <w:pPr>
              <w:ind w:hanging="69"/>
            </w:pPr>
            <w:r w:rsidRPr="002A3887">
              <w:t>AF I</w:t>
            </w:r>
          </w:p>
        </w:tc>
      </w:tr>
      <w:tr w:rsidR="007234F4" w:rsidRPr="00C45A0F" w14:paraId="0828ADB9" w14:textId="77777777" w:rsidTr="007234F4">
        <w:trPr>
          <w:jc w:val="center"/>
        </w:trPr>
        <w:tc>
          <w:tcPr>
            <w:tcW w:w="629" w:type="dxa"/>
            <w:vMerge w:val="restart"/>
            <w:tcBorders>
              <w:top w:val="single" w:sz="4" w:space="0" w:color="auto"/>
              <w:right w:val="single" w:sz="4" w:space="0" w:color="auto"/>
            </w:tcBorders>
            <w:shd w:val="clear" w:color="auto" w:fill="auto"/>
          </w:tcPr>
          <w:p w14:paraId="6E971E28" w14:textId="77777777" w:rsidR="007234F4" w:rsidRPr="00C45A0F" w:rsidRDefault="007234F4" w:rsidP="007234F4">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366CD4B3" w14:textId="77777777" w:rsidR="007234F4" w:rsidRPr="00C45A0F" w:rsidRDefault="007234F4" w:rsidP="007234F4">
            <w:pPr>
              <w:rPr>
                <w:rFonts w:cs="Arial"/>
                <w:b/>
              </w:rPr>
            </w:pPr>
            <w:r w:rsidRPr="00C45A0F">
              <w:rPr>
                <w:rFonts w:cs="Arial"/>
                <w:b/>
              </w:rPr>
              <w:t>Knowledge:</w:t>
            </w:r>
          </w:p>
        </w:tc>
      </w:tr>
      <w:tr w:rsidR="009D2E99" w:rsidRPr="00C45A0F" w14:paraId="352ABD04" w14:textId="77777777" w:rsidTr="00DE4078">
        <w:trPr>
          <w:cantSplit/>
          <w:trHeight w:val="897"/>
          <w:jc w:val="center"/>
        </w:trPr>
        <w:tc>
          <w:tcPr>
            <w:tcW w:w="629" w:type="dxa"/>
            <w:vMerge/>
            <w:tcBorders>
              <w:right w:val="single" w:sz="4" w:space="0" w:color="auto"/>
            </w:tcBorders>
            <w:shd w:val="clear" w:color="auto" w:fill="auto"/>
          </w:tcPr>
          <w:p w14:paraId="1B9D4BC1" w14:textId="77777777"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C6FF1C4" w14:textId="77777777" w:rsidR="009D2E99" w:rsidRDefault="009D2E99" w:rsidP="007234F4">
            <w:pPr>
              <w:rPr>
                <w:rFonts w:cs="Arial"/>
                <w:i/>
              </w:rPr>
            </w:pPr>
            <w:r w:rsidRPr="004D1E4B">
              <w:rPr>
                <w:rFonts w:cs="Arial"/>
              </w:rPr>
              <w:t>A knowledge and commitment to safeguarding and promoting the welfare of children, young people and/or vulnerable adults</w:t>
            </w:r>
            <w:r>
              <w:rPr>
                <w:rFonts w:cs="Arial"/>
              </w:rPr>
              <w:t xml:space="preserve"> </w:t>
            </w:r>
            <w:r w:rsidRPr="004D1E4B">
              <w:rPr>
                <w:rFonts w:cs="Arial"/>
                <w:i/>
              </w:rPr>
              <w:t>(</w:t>
            </w:r>
            <w:r>
              <w:rPr>
                <w:rFonts w:cs="Arial"/>
                <w:i/>
              </w:rPr>
              <w:t>service a</w:t>
            </w:r>
            <w:r w:rsidRPr="004D1E4B">
              <w:rPr>
                <w:rFonts w:cs="Arial"/>
                <w:i/>
              </w:rPr>
              <w:t>rea to include where appropriate).</w:t>
            </w:r>
          </w:p>
          <w:p w14:paraId="6D9AF76B" w14:textId="77777777" w:rsidR="003E2B24" w:rsidRPr="004D1E4B" w:rsidRDefault="003E2B24" w:rsidP="007234F4">
            <w:pPr>
              <w:rPr>
                <w:rFonts w:cs="Arial"/>
              </w:rPr>
            </w:pPr>
          </w:p>
        </w:tc>
        <w:tc>
          <w:tcPr>
            <w:tcW w:w="493" w:type="dxa"/>
            <w:tcBorders>
              <w:top w:val="single" w:sz="4" w:space="0" w:color="auto"/>
              <w:left w:val="single" w:sz="4" w:space="0" w:color="auto"/>
              <w:bottom w:val="single" w:sz="4" w:space="0" w:color="auto"/>
            </w:tcBorders>
            <w:shd w:val="clear" w:color="auto" w:fill="D9D9D9"/>
          </w:tcPr>
          <w:p w14:paraId="6D12B097" w14:textId="1D577FE7" w:rsidR="009D2E99" w:rsidRPr="00C45A0F" w:rsidRDefault="00DE4078" w:rsidP="00F74DE0">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10D8047" w14:textId="77777777" w:rsidR="009D2E99" w:rsidRPr="002858EC" w:rsidRDefault="005965FB" w:rsidP="00F74DE0">
            <w:pPr>
              <w:rPr>
                <w:rFonts w:cs="Arial"/>
              </w:rPr>
            </w:pPr>
            <w:r w:rsidRPr="002858EC">
              <w:rPr>
                <w:rFonts w:cs="Arial"/>
              </w:rPr>
              <w:t>N/A</w:t>
            </w:r>
          </w:p>
        </w:tc>
        <w:tc>
          <w:tcPr>
            <w:tcW w:w="1377" w:type="dxa"/>
            <w:tcBorders>
              <w:top w:val="single" w:sz="4" w:space="0" w:color="auto"/>
              <w:left w:val="single" w:sz="4" w:space="0" w:color="auto"/>
              <w:bottom w:val="single" w:sz="4" w:space="0" w:color="auto"/>
            </w:tcBorders>
            <w:shd w:val="clear" w:color="auto" w:fill="auto"/>
          </w:tcPr>
          <w:p w14:paraId="7DFEDB29" w14:textId="438527D8" w:rsidR="009D2E99" w:rsidRDefault="00DE4078" w:rsidP="009D2E99">
            <w:pPr>
              <w:ind w:hanging="69"/>
            </w:pPr>
            <w:r>
              <w:t>AF/I</w:t>
            </w:r>
          </w:p>
        </w:tc>
      </w:tr>
      <w:tr w:rsidR="00DE4078" w:rsidRPr="00C45A0F" w14:paraId="507980A9" w14:textId="77777777" w:rsidTr="007234F4">
        <w:trPr>
          <w:cantSplit/>
          <w:jc w:val="center"/>
        </w:trPr>
        <w:tc>
          <w:tcPr>
            <w:tcW w:w="629" w:type="dxa"/>
            <w:vMerge/>
            <w:tcBorders>
              <w:right w:val="single" w:sz="4" w:space="0" w:color="auto"/>
            </w:tcBorders>
            <w:shd w:val="clear" w:color="auto" w:fill="auto"/>
          </w:tcPr>
          <w:p w14:paraId="43A210E7"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B6F4E93" w14:textId="23F13946" w:rsidR="00DE4078" w:rsidRPr="00C45A0F" w:rsidRDefault="00DE4078" w:rsidP="00DE4078">
            <w:pPr>
              <w:rPr>
                <w:rFonts w:cs="Arial"/>
                <w:b/>
              </w:rPr>
            </w:pPr>
            <w:r w:rsidRPr="0029295C">
              <w:t xml:space="preserve">A knowledge and commitment to safeguarding and promoting the welfare of children,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38264361" w14:textId="1B913AD9" w:rsidR="00DE4078" w:rsidRPr="00871F1C" w:rsidRDefault="00DE4078" w:rsidP="00DE4078">
            <w:pPr>
              <w:rPr>
                <w:rFonts w:cs="Arial"/>
                <w:b/>
                <w:bCs/>
              </w:rPr>
            </w:pPr>
            <w:r w:rsidRPr="00871F1C">
              <w:rPr>
                <w:b/>
                <w:bCs/>
              </w:rPr>
              <w:t>X</w:t>
            </w:r>
          </w:p>
        </w:tc>
        <w:tc>
          <w:tcPr>
            <w:tcW w:w="748" w:type="dxa"/>
            <w:tcBorders>
              <w:top w:val="single" w:sz="4" w:space="0" w:color="auto"/>
              <w:left w:val="single" w:sz="4" w:space="0" w:color="auto"/>
              <w:bottom w:val="single" w:sz="4" w:space="0" w:color="auto"/>
            </w:tcBorders>
            <w:shd w:val="clear" w:color="auto" w:fill="auto"/>
          </w:tcPr>
          <w:p w14:paraId="2EF3C23F"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86FB4D7" w14:textId="6DA4CCE4" w:rsidR="00DE4078" w:rsidRDefault="00DE4078" w:rsidP="00DE4078">
            <w:pPr>
              <w:ind w:hanging="69"/>
            </w:pPr>
            <w:r w:rsidRPr="0029295C">
              <w:t>AF I</w:t>
            </w:r>
          </w:p>
        </w:tc>
      </w:tr>
      <w:tr w:rsidR="00DE4078" w:rsidRPr="00C45A0F" w14:paraId="16D582F8" w14:textId="77777777" w:rsidTr="007234F4">
        <w:trPr>
          <w:cantSplit/>
          <w:jc w:val="center"/>
        </w:trPr>
        <w:tc>
          <w:tcPr>
            <w:tcW w:w="629" w:type="dxa"/>
            <w:vMerge/>
            <w:tcBorders>
              <w:right w:val="single" w:sz="4" w:space="0" w:color="auto"/>
            </w:tcBorders>
            <w:shd w:val="clear" w:color="auto" w:fill="auto"/>
          </w:tcPr>
          <w:p w14:paraId="6049A417"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428F840" w14:textId="348B92C2" w:rsidR="00DE4078" w:rsidRDefault="00DE4078" w:rsidP="00DE4078">
            <w:r w:rsidRPr="0029295C">
              <w:t xml:space="preserve">Extensive knowledge of a vast range of </w:t>
            </w:r>
            <w:r>
              <w:t xml:space="preserve">sector specific training and development </w:t>
            </w:r>
            <w:r w:rsidRPr="0029295C">
              <w:t>activities and the ability to judge their appropriateness to a range of demands</w:t>
            </w:r>
            <w:r>
              <w:t>.</w:t>
            </w:r>
            <w:r w:rsidRPr="0029295C">
              <w:t xml:space="preserve"> </w:t>
            </w:r>
          </w:p>
        </w:tc>
        <w:tc>
          <w:tcPr>
            <w:tcW w:w="493" w:type="dxa"/>
            <w:tcBorders>
              <w:top w:val="single" w:sz="4" w:space="0" w:color="auto"/>
              <w:left w:val="single" w:sz="4" w:space="0" w:color="auto"/>
              <w:bottom w:val="single" w:sz="4" w:space="0" w:color="auto"/>
            </w:tcBorders>
            <w:shd w:val="clear" w:color="auto" w:fill="D9D9D9"/>
          </w:tcPr>
          <w:p w14:paraId="32C86653" w14:textId="54FEDB3D" w:rsidR="00DE4078" w:rsidRPr="00871F1C" w:rsidRDefault="00DE4078" w:rsidP="00DE4078">
            <w:pPr>
              <w:rPr>
                <w:rFonts w:cs="Arial"/>
                <w:b/>
                <w:bCs/>
              </w:rPr>
            </w:pPr>
            <w:r w:rsidRPr="00871F1C">
              <w:rPr>
                <w:b/>
                <w:bCs/>
              </w:rPr>
              <w:t>X</w:t>
            </w:r>
          </w:p>
        </w:tc>
        <w:tc>
          <w:tcPr>
            <w:tcW w:w="748" w:type="dxa"/>
            <w:tcBorders>
              <w:top w:val="single" w:sz="4" w:space="0" w:color="auto"/>
              <w:left w:val="single" w:sz="4" w:space="0" w:color="auto"/>
              <w:bottom w:val="single" w:sz="4" w:space="0" w:color="auto"/>
            </w:tcBorders>
            <w:shd w:val="clear" w:color="auto" w:fill="auto"/>
          </w:tcPr>
          <w:p w14:paraId="4D0A4509"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E073DAB" w14:textId="7129F3D9" w:rsidR="00DE4078" w:rsidRDefault="00DE4078" w:rsidP="00DE4078">
            <w:pPr>
              <w:ind w:hanging="69"/>
            </w:pPr>
            <w:r w:rsidRPr="0029295C">
              <w:t>AF I R</w:t>
            </w:r>
          </w:p>
        </w:tc>
      </w:tr>
      <w:tr w:rsidR="00DE4078" w:rsidRPr="00C45A0F" w14:paraId="4F8FBA35" w14:textId="77777777" w:rsidTr="007234F4">
        <w:trPr>
          <w:cantSplit/>
          <w:jc w:val="center"/>
        </w:trPr>
        <w:tc>
          <w:tcPr>
            <w:tcW w:w="629" w:type="dxa"/>
            <w:vMerge/>
            <w:tcBorders>
              <w:right w:val="single" w:sz="4" w:space="0" w:color="auto"/>
            </w:tcBorders>
            <w:shd w:val="clear" w:color="auto" w:fill="auto"/>
          </w:tcPr>
          <w:p w14:paraId="180E2044"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0F87EB5" w14:textId="5AE31011" w:rsidR="00DE4078" w:rsidRDefault="00DE4078" w:rsidP="00DE4078">
            <w:r w:rsidRPr="0029295C">
              <w:t>Comprehensive knowledge and experience of using Microsoft Office.</w:t>
            </w:r>
          </w:p>
        </w:tc>
        <w:tc>
          <w:tcPr>
            <w:tcW w:w="493" w:type="dxa"/>
            <w:tcBorders>
              <w:top w:val="single" w:sz="4" w:space="0" w:color="auto"/>
              <w:left w:val="single" w:sz="4" w:space="0" w:color="auto"/>
              <w:bottom w:val="single" w:sz="4" w:space="0" w:color="auto"/>
            </w:tcBorders>
            <w:shd w:val="clear" w:color="auto" w:fill="D9D9D9"/>
          </w:tcPr>
          <w:p w14:paraId="0821D3D4" w14:textId="6DFA64BD" w:rsidR="00DE4078" w:rsidRPr="00C45A0F" w:rsidRDefault="00DE4078" w:rsidP="00DE4078">
            <w:pPr>
              <w:rPr>
                <w:rFonts w:cs="Arial"/>
                <w:b/>
              </w:rPr>
            </w:pPr>
          </w:p>
        </w:tc>
        <w:tc>
          <w:tcPr>
            <w:tcW w:w="748" w:type="dxa"/>
            <w:tcBorders>
              <w:top w:val="single" w:sz="4" w:space="0" w:color="auto"/>
              <w:left w:val="single" w:sz="4" w:space="0" w:color="auto"/>
              <w:bottom w:val="single" w:sz="4" w:space="0" w:color="auto"/>
            </w:tcBorders>
            <w:shd w:val="clear" w:color="auto" w:fill="auto"/>
          </w:tcPr>
          <w:p w14:paraId="14C8190D" w14:textId="6989FEA1" w:rsidR="00DE4078" w:rsidRPr="00C45A0F" w:rsidRDefault="00DE4078" w:rsidP="00DE4078">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B75C191" w14:textId="7C86574E" w:rsidR="00DE4078" w:rsidRDefault="00DE4078" w:rsidP="00DE4078">
            <w:pPr>
              <w:ind w:hanging="69"/>
            </w:pPr>
            <w:r w:rsidRPr="0029295C">
              <w:t>AF I</w:t>
            </w:r>
          </w:p>
        </w:tc>
      </w:tr>
      <w:tr w:rsidR="00DE4078" w:rsidRPr="00C45A0F" w14:paraId="6011B00D" w14:textId="77777777" w:rsidTr="00DE4078">
        <w:trPr>
          <w:cantSplit/>
          <w:jc w:val="center"/>
        </w:trPr>
        <w:tc>
          <w:tcPr>
            <w:tcW w:w="629" w:type="dxa"/>
            <w:vMerge/>
            <w:tcBorders>
              <w:right w:val="single" w:sz="4" w:space="0" w:color="auto"/>
            </w:tcBorders>
            <w:shd w:val="clear" w:color="auto" w:fill="auto"/>
          </w:tcPr>
          <w:p w14:paraId="57E7579F"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1195CD4" w14:textId="0D0DE75E" w:rsidR="00DE4078" w:rsidRDefault="00DE4078" w:rsidP="00DE4078">
            <w:r w:rsidRPr="0029295C">
              <w:t xml:space="preserve">Comprehensive and extensive knowledge of </w:t>
            </w:r>
            <w:r w:rsidR="00871F1C">
              <w:t xml:space="preserve">workplace </w:t>
            </w:r>
            <w:r>
              <w:t xml:space="preserve">coaching strategies, what can be supported/developed through effective coaching, goals, learning personal development, decision making and career development.  </w:t>
            </w:r>
          </w:p>
        </w:tc>
        <w:tc>
          <w:tcPr>
            <w:tcW w:w="493" w:type="dxa"/>
            <w:tcBorders>
              <w:top w:val="single" w:sz="4" w:space="0" w:color="auto"/>
              <w:left w:val="single" w:sz="4" w:space="0" w:color="auto"/>
              <w:bottom w:val="single" w:sz="4" w:space="0" w:color="auto"/>
            </w:tcBorders>
            <w:shd w:val="clear" w:color="auto" w:fill="D9D9D9"/>
          </w:tcPr>
          <w:p w14:paraId="250B2AB3" w14:textId="06464635" w:rsidR="00DE4078" w:rsidRPr="00C45A0F" w:rsidRDefault="00DE4078" w:rsidP="00DE407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871EE45" w14:textId="77777777"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5CE8D5C" w14:textId="70872D37" w:rsidR="00DE4078" w:rsidRDefault="00DE4078" w:rsidP="00DE4078">
            <w:pPr>
              <w:ind w:hanging="69"/>
            </w:pPr>
            <w:r>
              <w:t>AF/I</w:t>
            </w:r>
          </w:p>
        </w:tc>
      </w:tr>
      <w:tr w:rsidR="00DE4078" w:rsidRPr="00C45A0F" w14:paraId="0204856A" w14:textId="77777777" w:rsidTr="00DE4078">
        <w:trPr>
          <w:cantSplit/>
          <w:jc w:val="center"/>
        </w:trPr>
        <w:tc>
          <w:tcPr>
            <w:tcW w:w="629" w:type="dxa"/>
            <w:tcBorders>
              <w:right w:val="single" w:sz="4" w:space="0" w:color="auto"/>
            </w:tcBorders>
            <w:shd w:val="clear" w:color="auto" w:fill="auto"/>
          </w:tcPr>
          <w:p w14:paraId="4CFB7887" w14:textId="77777777" w:rsidR="00DE4078" w:rsidRPr="00C45A0F" w:rsidRDefault="00DE4078" w:rsidP="00DE407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64BC036" w14:textId="06032F30" w:rsidR="00DE4078" w:rsidRPr="00871F1C" w:rsidRDefault="00871F1C" w:rsidP="00DE4078">
            <w:pPr>
              <w:rPr>
                <w:rFonts w:cs="Arial"/>
                <w:bCs/>
              </w:rPr>
            </w:pPr>
            <w:r w:rsidRPr="00871F1C">
              <w:rPr>
                <w:rFonts w:cs="Arial"/>
                <w:bCs/>
              </w:rPr>
              <w:t xml:space="preserve">Knowledge of safe working practices and implementing risk assessments in the workshop/workplace setting </w:t>
            </w:r>
          </w:p>
        </w:tc>
        <w:tc>
          <w:tcPr>
            <w:tcW w:w="493" w:type="dxa"/>
            <w:tcBorders>
              <w:top w:val="single" w:sz="4" w:space="0" w:color="auto"/>
              <w:left w:val="single" w:sz="4" w:space="0" w:color="auto"/>
              <w:bottom w:val="single" w:sz="4" w:space="0" w:color="auto"/>
            </w:tcBorders>
            <w:shd w:val="clear" w:color="auto" w:fill="D9D9D9"/>
          </w:tcPr>
          <w:p w14:paraId="0319CA69" w14:textId="4335E93A" w:rsidR="00DE4078" w:rsidRPr="00C45A0F" w:rsidRDefault="00871F1C" w:rsidP="00DE407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F76DC1D" w14:textId="3DAC4968" w:rsidR="00DE4078" w:rsidRPr="00C45A0F" w:rsidRDefault="00DE4078" w:rsidP="00DE407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DE70054" w14:textId="053DF66B" w:rsidR="00DE4078" w:rsidRPr="009D2E99" w:rsidRDefault="00871F1C" w:rsidP="00DE4078">
            <w:pPr>
              <w:ind w:hanging="69"/>
            </w:pPr>
            <w:r>
              <w:t>AF/I</w:t>
            </w:r>
          </w:p>
        </w:tc>
      </w:tr>
      <w:tr w:rsidR="005B7FCD" w:rsidRPr="00C45A0F" w14:paraId="6E3C11EA" w14:textId="77777777" w:rsidTr="00273C25">
        <w:trPr>
          <w:cantSplit/>
          <w:jc w:val="center"/>
        </w:trPr>
        <w:tc>
          <w:tcPr>
            <w:tcW w:w="629" w:type="dxa"/>
            <w:tcBorders>
              <w:right w:val="single" w:sz="4" w:space="0" w:color="auto"/>
            </w:tcBorders>
            <w:shd w:val="clear" w:color="auto" w:fill="auto"/>
          </w:tcPr>
          <w:p w14:paraId="027EE065" w14:textId="77777777" w:rsidR="005B7FCD" w:rsidRPr="00C45A0F" w:rsidRDefault="005B7FCD" w:rsidP="00DE4078">
            <w:pPr>
              <w:rPr>
                <w:rFonts w:cs="Arial"/>
                <w:b/>
              </w:rPr>
            </w:pPr>
          </w:p>
        </w:tc>
        <w:tc>
          <w:tcPr>
            <w:tcW w:w="7123" w:type="dxa"/>
            <w:vMerge w:val="restart"/>
            <w:tcBorders>
              <w:top w:val="single" w:sz="4" w:space="0" w:color="auto"/>
              <w:right w:val="single" w:sz="4" w:space="0" w:color="auto"/>
            </w:tcBorders>
            <w:shd w:val="clear" w:color="auto" w:fill="auto"/>
          </w:tcPr>
          <w:p w14:paraId="58732E9A" w14:textId="48B2A0BD" w:rsidR="005B7FCD" w:rsidRPr="009854E3" w:rsidRDefault="005B7FCD" w:rsidP="00DE4078">
            <w:pPr>
              <w:rPr>
                <w:rFonts w:cs="Arial"/>
                <w:b/>
              </w:rPr>
            </w:pPr>
            <w:r w:rsidRPr="0029295C">
              <w:t>Comprehensive and extensive knowledge and experience of using learning theories</w:t>
            </w:r>
            <w:r>
              <w:t xml:space="preserve"> and communication skills</w:t>
            </w:r>
            <w:r w:rsidRPr="0029295C">
              <w:t xml:space="preserve"> to deliver learning interventions</w:t>
            </w:r>
            <w:r>
              <w:t xml:space="preserve"> in workshop and workplace settings. </w:t>
            </w:r>
          </w:p>
        </w:tc>
        <w:tc>
          <w:tcPr>
            <w:tcW w:w="493" w:type="dxa"/>
            <w:vMerge w:val="restart"/>
            <w:tcBorders>
              <w:top w:val="single" w:sz="4" w:space="0" w:color="auto"/>
              <w:left w:val="single" w:sz="4" w:space="0" w:color="auto"/>
            </w:tcBorders>
            <w:shd w:val="clear" w:color="auto" w:fill="D9D9D9"/>
          </w:tcPr>
          <w:p w14:paraId="55CFA55A" w14:textId="77777777" w:rsidR="005B7FCD" w:rsidRPr="00C45A0F" w:rsidRDefault="005B7FCD" w:rsidP="00DE4078">
            <w:pPr>
              <w:rPr>
                <w:rFonts w:cs="Arial"/>
                <w:b/>
              </w:rPr>
            </w:pPr>
          </w:p>
        </w:tc>
        <w:tc>
          <w:tcPr>
            <w:tcW w:w="748" w:type="dxa"/>
            <w:vMerge w:val="restart"/>
            <w:tcBorders>
              <w:top w:val="single" w:sz="4" w:space="0" w:color="auto"/>
              <w:left w:val="single" w:sz="4" w:space="0" w:color="auto"/>
            </w:tcBorders>
            <w:shd w:val="clear" w:color="auto" w:fill="auto"/>
          </w:tcPr>
          <w:p w14:paraId="1A0756F9" w14:textId="46F0C4D4" w:rsidR="005B7FCD" w:rsidRPr="00C45A0F" w:rsidRDefault="005B7FCD" w:rsidP="00DE4078">
            <w:pPr>
              <w:rPr>
                <w:rFonts w:cs="Arial"/>
                <w:b/>
              </w:rPr>
            </w:pPr>
            <w:r>
              <w:rPr>
                <w:rFonts w:cs="Arial"/>
                <w:b/>
              </w:rPr>
              <w:t>X</w:t>
            </w:r>
          </w:p>
        </w:tc>
        <w:tc>
          <w:tcPr>
            <w:tcW w:w="1377" w:type="dxa"/>
            <w:vMerge w:val="restart"/>
            <w:tcBorders>
              <w:top w:val="single" w:sz="4" w:space="0" w:color="auto"/>
              <w:left w:val="single" w:sz="4" w:space="0" w:color="auto"/>
            </w:tcBorders>
            <w:shd w:val="clear" w:color="auto" w:fill="auto"/>
          </w:tcPr>
          <w:p w14:paraId="26A049CD" w14:textId="49868DE0" w:rsidR="005B7FCD" w:rsidRPr="009D2E99" w:rsidRDefault="005B7FCD" w:rsidP="00DE4078">
            <w:pPr>
              <w:ind w:hanging="69"/>
            </w:pPr>
            <w:r>
              <w:t>AF</w:t>
            </w:r>
          </w:p>
        </w:tc>
      </w:tr>
      <w:tr w:rsidR="005B7FCD" w:rsidRPr="00C45A0F" w14:paraId="0EA0D28D" w14:textId="77777777" w:rsidTr="00273C25">
        <w:trPr>
          <w:cantSplit/>
          <w:trHeight w:val="139"/>
          <w:jc w:val="center"/>
        </w:trPr>
        <w:tc>
          <w:tcPr>
            <w:tcW w:w="629" w:type="dxa"/>
            <w:tcBorders>
              <w:right w:val="single" w:sz="4" w:space="0" w:color="auto"/>
            </w:tcBorders>
            <w:shd w:val="clear" w:color="auto" w:fill="auto"/>
          </w:tcPr>
          <w:p w14:paraId="1188330D" w14:textId="77777777" w:rsidR="005B7FCD" w:rsidRPr="00C45A0F" w:rsidRDefault="005B7FCD" w:rsidP="00DE4078">
            <w:pPr>
              <w:rPr>
                <w:rFonts w:cs="Arial"/>
                <w:b/>
              </w:rPr>
            </w:pPr>
          </w:p>
        </w:tc>
        <w:tc>
          <w:tcPr>
            <w:tcW w:w="7123" w:type="dxa"/>
            <w:vMerge/>
            <w:tcBorders>
              <w:right w:val="single" w:sz="4" w:space="0" w:color="auto"/>
            </w:tcBorders>
            <w:shd w:val="clear" w:color="auto" w:fill="auto"/>
          </w:tcPr>
          <w:p w14:paraId="311B22B6" w14:textId="201EDCBA" w:rsidR="005B7FCD" w:rsidRPr="009854E3" w:rsidRDefault="005B7FCD" w:rsidP="00DE4078">
            <w:pPr>
              <w:rPr>
                <w:rFonts w:cs="Arial"/>
                <w:b/>
              </w:rPr>
            </w:pPr>
          </w:p>
        </w:tc>
        <w:tc>
          <w:tcPr>
            <w:tcW w:w="493" w:type="dxa"/>
            <w:vMerge/>
            <w:tcBorders>
              <w:left w:val="single" w:sz="4" w:space="0" w:color="auto"/>
            </w:tcBorders>
            <w:shd w:val="clear" w:color="auto" w:fill="D9D9D9"/>
          </w:tcPr>
          <w:p w14:paraId="790F614D" w14:textId="77777777" w:rsidR="005B7FCD" w:rsidRPr="00C45A0F" w:rsidRDefault="005B7FCD" w:rsidP="00DE4078">
            <w:pPr>
              <w:rPr>
                <w:rFonts w:cs="Arial"/>
                <w:b/>
              </w:rPr>
            </w:pPr>
          </w:p>
        </w:tc>
        <w:tc>
          <w:tcPr>
            <w:tcW w:w="748" w:type="dxa"/>
            <w:vMerge/>
            <w:tcBorders>
              <w:left w:val="single" w:sz="4" w:space="0" w:color="auto"/>
            </w:tcBorders>
            <w:shd w:val="clear" w:color="auto" w:fill="auto"/>
          </w:tcPr>
          <w:p w14:paraId="5E14C839" w14:textId="6C0BEA0D" w:rsidR="005B7FCD" w:rsidRPr="00C45A0F" w:rsidRDefault="005B7FCD" w:rsidP="00DE4078">
            <w:pPr>
              <w:rPr>
                <w:rFonts w:cs="Arial"/>
                <w:b/>
              </w:rPr>
            </w:pPr>
          </w:p>
        </w:tc>
        <w:tc>
          <w:tcPr>
            <w:tcW w:w="1377" w:type="dxa"/>
            <w:vMerge/>
            <w:tcBorders>
              <w:left w:val="single" w:sz="4" w:space="0" w:color="auto"/>
            </w:tcBorders>
            <w:shd w:val="clear" w:color="auto" w:fill="auto"/>
          </w:tcPr>
          <w:p w14:paraId="5E521948" w14:textId="77777777" w:rsidR="005B7FCD" w:rsidRPr="009D2E99" w:rsidRDefault="005B7FCD" w:rsidP="00DE4078">
            <w:pPr>
              <w:ind w:hanging="69"/>
            </w:pPr>
          </w:p>
        </w:tc>
      </w:tr>
      <w:tr w:rsidR="005B7FCD" w:rsidRPr="00C45A0F" w14:paraId="3A2C3509" w14:textId="77777777" w:rsidTr="00273C25">
        <w:trPr>
          <w:cantSplit/>
          <w:jc w:val="center"/>
        </w:trPr>
        <w:tc>
          <w:tcPr>
            <w:tcW w:w="629" w:type="dxa"/>
            <w:tcBorders>
              <w:bottom w:val="single" w:sz="4" w:space="0" w:color="auto"/>
              <w:right w:val="single" w:sz="4" w:space="0" w:color="auto"/>
            </w:tcBorders>
            <w:shd w:val="clear" w:color="auto" w:fill="auto"/>
          </w:tcPr>
          <w:p w14:paraId="218CF5F0" w14:textId="77777777" w:rsidR="005B7FCD" w:rsidRPr="00C45A0F" w:rsidRDefault="005B7FCD" w:rsidP="007234F4">
            <w:pPr>
              <w:rPr>
                <w:rFonts w:cs="Arial"/>
                <w:b/>
              </w:rPr>
            </w:pPr>
          </w:p>
        </w:tc>
        <w:tc>
          <w:tcPr>
            <w:tcW w:w="7123" w:type="dxa"/>
            <w:vMerge/>
            <w:tcBorders>
              <w:bottom w:val="single" w:sz="4" w:space="0" w:color="auto"/>
              <w:right w:val="single" w:sz="4" w:space="0" w:color="auto"/>
            </w:tcBorders>
            <w:shd w:val="clear" w:color="auto" w:fill="auto"/>
          </w:tcPr>
          <w:p w14:paraId="37C3C045" w14:textId="77777777" w:rsidR="005B7FCD" w:rsidRPr="009854E3" w:rsidRDefault="005B7FCD">
            <w:pPr>
              <w:rPr>
                <w:rFonts w:cs="Arial"/>
                <w:b/>
              </w:rPr>
            </w:pPr>
          </w:p>
        </w:tc>
        <w:tc>
          <w:tcPr>
            <w:tcW w:w="493" w:type="dxa"/>
            <w:vMerge/>
            <w:tcBorders>
              <w:left w:val="single" w:sz="4" w:space="0" w:color="auto"/>
              <w:bottom w:val="single" w:sz="4" w:space="0" w:color="auto"/>
            </w:tcBorders>
            <w:shd w:val="clear" w:color="auto" w:fill="D9D9D9"/>
          </w:tcPr>
          <w:p w14:paraId="6BB3E6DD" w14:textId="77777777" w:rsidR="005B7FCD" w:rsidRPr="00C45A0F" w:rsidRDefault="005B7FCD" w:rsidP="00F74DE0">
            <w:pPr>
              <w:rPr>
                <w:rFonts w:cs="Arial"/>
                <w:b/>
              </w:rPr>
            </w:pPr>
          </w:p>
        </w:tc>
        <w:tc>
          <w:tcPr>
            <w:tcW w:w="748" w:type="dxa"/>
            <w:vMerge/>
            <w:tcBorders>
              <w:left w:val="single" w:sz="4" w:space="0" w:color="auto"/>
              <w:bottom w:val="single" w:sz="4" w:space="0" w:color="auto"/>
            </w:tcBorders>
            <w:shd w:val="clear" w:color="auto" w:fill="auto"/>
          </w:tcPr>
          <w:p w14:paraId="6FAC9748" w14:textId="77777777" w:rsidR="005B7FCD" w:rsidRPr="00C45A0F" w:rsidRDefault="005B7FCD" w:rsidP="00F74DE0">
            <w:pPr>
              <w:rPr>
                <w:rFonts w:cs="Arial"/>
                <w:b/>
              </w:rPr>
            </w:pPr>
          </w:p>
        </w:tc>
        <w:tc>
          <w:tcPr>
            <w:tcW w:w="1377" w:type="dxa"/>
            <w:vMerge/>
            <w:tcBorders>
              <w:left w:val="single" w:sz="4" w:space="0" w:color="auto"/>
              <w:bottom w:val="single" w:sz="4" w:space="0" w:color="auto"/>
            </w:tcBorders>
            <w:shd w:val="clear" w:color="auto" w:fill="auto"/>
          </w:tcPr>
          <w:p w14:paraId="4B348DAE" w14:textId="77777777" w:rsidR="005B7FCD" w:rsidRPr="009D2E99" w:rsidRDefault="005B7FCD" w:rsidP="009D2E99">
            <w:pPr>
              <w:ind w:hanging="69"/>
            </w:pPr>
          </w:p>
        </w:tc>
      </w:tr>
    </w:tbl>
    <w:p w14:paraId="219BD451" w14:textId="77777777" w:rsidR="007D13B3" w:rsidRDefault="007D13B3">
      <w: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D43DCF" w14:paraId="48879FF9"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722CE8FC" w14:textId="77777777" w:rsidR="007234F4" w:rsidRDefault="007234F4" w:rsidP="007234F4">
            <w:pPr>
              <w:rPr>
                <w:rFonts w:cs="Arial"/>
                <w:b/>
              </w:rPr>
            </w:pPr>
            <w:r>
              <w:rPr>
                <w:rFonts w:cs="Arial"/>
                <w:b/>
              </w:rPr>
              <w:lastRenderedPageBreak/>
              <w:t xml:space="preserve">5. </w:t>
            </w:r>
          </w:p>
        </w:tc>
        <w:tc>
          <w:tcPr>
            <w:tcW w:w="9741" w:type="dxa"/>
            <w:gridSpan w:val="4"/>
            <w:tcBorders>
              <w:top w:val="single" w:sz="4" w:space="0" w:color="auto"/>
              <w:bottom w:val="single" w:sz="4" w:space="0" w:color="auto"/>
            </w:tcBorders>
            <w:shd w:val="clear" w:color="auto" w:fill="D9D9D9"/>
          </w:tcPr>
          <w:p w14:paraId="3FF30947" w14:textId="77777777" w:rsidR="007234F4" w:rsidRPr="00D43DCF" w:rsidRDefault="007234F4" w:rsidP="007234F4">
            <w:pPr>
              <w:rPr>
                <w:rFonts w:cs="Arial"/>
                <w:b/>
                <w:lang w:val="sv-SE"/>
              </w:rPr>
            </w:pPr>
            <w:r w:rsidRPr="00D43DCF">
              <w:rPr>
                <w:rFonts w:cs="Arial"/>
                <w:b/>
                <w:lang w:val="sv-SE"/>
              </w:rPr>
              <w:t>Interpersonal/Communication Skills:</w:t>
            </w:r>
          </w:p>
          <w:p w14:paraId="69B7BAD6" w14:textId="77777777" w:rsidR="007234F4" w:rsidRPr="00D43DCF" w:rsidRDefault="007234F4" w:rsidP="007234F4">
            <w:pPr>
              <w:rPr>
                <w:rFonts w:cs="Arial"/>
                <w:b/>
                <w:lang w:val="sv-SE"/>
              </w:rPr>
            </w:pPr>
            <w:r w:rsidRPr="00D43DCF">
              <w:rPr>
                <w:rFonts w:cs="Arial"/>
                <w:b/>
                <w:lang w:val="sv-SE"/>
              </w:rPr>
              <w:t>Verbal Skills</w:t>
            </w:r>
          </w:p>
        </w:tc>
      </w:tr>
      <w:tr w:rsidR="009D2E99" w:rsidRPr="00C45A0F" w14:paraId="7FB4F9B1" w14:textId="77777777" w:rsidTr="007234F4">
        <w:trPr>
          <w:cantSplit/>
          <w:jc w:val="center"/>
        </w:trPr>
        <w:tc>
          <w:tcPr>
            <w:tcW w:w="629" w:type="dxa"/>
            <w:vMerge/>
            <w:tcBorders>
              <w:right w:val="single" w:sz="4" w:space="0" w:color="auto"/>
            </w:tcBorders>
            <w:shd w:val="clear" w:color="auto" w:fill="auto"/>
          </w:tcPr>
          <w:p w14:paraId="1610F371" w14:textId="77777777" w:rsidR="009D2E99" w:rsidRPr="00D43DCF" w:rsidRDefault="009D2E99" w:rsidP="007234F4">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235803AE" w14:textId="77777777" w:rsidR="009D2E99" w:rsidRPr="002D5165" w:rsidRDefault="009D2E99" w:rsidP="007234F4">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 xml:space="preserve">dults </w:t>
            </w:r>
            <w:r w:rsidRPr="002D5165">
              <w:rPr>
                <w:rFonts w:cs="Arial"/>
                <w:i/>
              </w:rPr>
              <w:t>(</w:t>
            </w:r>
            <w:r>
              <w:rPr>
                <w:rFonts w:cs="Arial"/>
                <w:i/>
              </w:rPr>
              <w:t>s</w:t>
            </w:r>
            <w:r w:rsidRPr="002D5165">
              <w:rPr>
                <w:rFonts w:cs="Arial"/>
                <w:i/>
              </w:rPr>
              <w:t xml:space="preserve">ervice </w:t>
            </w:r>
            <w:r>
              <w:rPr>
                <w:rFonts w:cs="Arial"/>
                <w:i/>
              </w:rPr>
              <w:t>a</w:t>
            </w:r>
            <w:r w:rsidRPr="002D5165">
              <w:rPr>
                <w:rFonts w:cs="Arial"/>
                <w:i/>
              </w:rPr>
              <w:t>rea to include where appropriate)</w:t>
            </w:r>
            <w:r w:rsidRPr="002D5165">
              <w:rPr>
                <w:rFonts w:cs="Arial"/>
              </w:rPr>
              <w:t>.</w:t>
            </w:r>
          </w:p>
        </w:tc>
        <w:tc>
          <w:tcPr>
            <w:tcW w:w="493" w:type="dxa"/>
            <w:tcBorders>
              <w:top w:val="single" w:sz="4" w:space="0" w:color="auto"/>
              <w:left w:val="single" w:sz="4" w:space="0" w:color="auto"/>
              <w:bottom w:val="single" w:sz="4" w:space="0" w:color="auto"/>
            </w:tcBorders>
            <w:shd w:val="clear" w:color="auto" w:fill="D9D9D9"/>
          </w:tcPr>
          <w:p w14:paraId="0291E496" w14:textId="07CD4ED3" w:rsidR="009D2E99" w:rsidRPr="00C45A0F" w:rsidRDefault="00871F1C" w:rsidP="00F74DE0">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1FAEEB6" w14:textId="77777777" w:rsidR="009D2E99" w:rsidRPr="002858EC" w:rsidRDefault="005965FB" w:rsidP="00F74DE0">
            <w:pPr>
              <w:rPr>
                <w:rFonts w:cs="Arial"/>
              </w:rPr>
            </w:pPr>
            <w:r w:rsidRPr="002858EC">
              <w:rPr>
                <w:rFonts w:cs="Arial"/>
              </w:rPr>
              <w:t>N/A</w:t>
            </w:r>
          </w:p>
        </w:tc>
        <w:tc>
          <w:tcPr>
            <w:tcW w:w="1377" w:type="dxa"/>
            <w:tcBorders>
              <w:top w:val="single" w:sz="4" w:space="0" w:color="auto"/>
              <w:left w:val="single" w:sz="4" w:space="0" w:color="auto"/>
              <w:bottom w:val="single" w:sz="4" w:space="0" w:color="auto"/>
            </w:tcBorders>
            <w:shd w:val="clear" w:color="auto" w:fill="auto"/>
          </w:tcPr>
          <w:p w14:paraId="02A49A02" w14:textId="1DFEC17A" w:rsidR="009D2E99" w:rsidRDefault="00871F1C" w:rsidP="009D2E99">
            <w:pPr>
              <w:ind w:hanging="69"/>
            </w:pPr>
            <w:r>
              <w:t>AF/I</w:t>
            </w:r>
          </w:p>
        </w:tc>
      </w:tr>
      <w:tr w:rsidR="005B7FCD" w:rsidRPr="00C45A0F" w14:paraId="7BEB1C6B" w14:textId="77777777" w:rsidTr="00FF66C6">
        <w:trPr>
          <w:cantSplit/>
          <w:trHeight w:val="1380"/>
          <w:jc w:val="center"/>
        </w:trPr>
        <w:tc>
          <w:tcPr>
            <w:tcW w:w="629" w:type="dxa"/>
            <w:vMerge/>
            <w:tcBorders>
              <w:right w:val="single" w:sz="4" w:space="0" w:color="auto"/>
            </w:tcBorders>
            <w:shd w:val="clear" w:color="auto" w:fill="auto"/>
          </w:tcPr>
          <w:p w14:paraId="5CDBF9A1" w14:textId="77777777" w:rsidR="005B7FCD" w:rsidRDefault="005B7FCD" w:rsidP="00871F1C">
            <w:pPr>
              <w:rPr>
                <w:rFonts w:cs="Arial"/>
                <w:b/>
              </w:rPr>
            </w:pPr>
          </w:p>
        </w:tc>
        <w:tc>
          <w:tcPr>
            <w:tcW w:w="7123" w:type="dxa"/>
            <w:tcBorders>
              <w:top w:val="single" w:sz="4" w:space="0" w:color="auto"/>
              <w:right w:val="single" w:sz="4" w:space="0" w:color="auto"/>
            </w:tcBorders>
            <w:shd w:val="clear" w:color="auto" w:fill="auto"/>
          </w:tcPr>
          <w:p w14:paraId="7E048FD8" w14:textId="52A4A9E2" w:rsidR="005B7FCD" w:rsidRDefault="005B7FCD" w:rsidP="00871F1C">
            <w:pPr>
              <w:rPr>
                <w:rFonts w:cs="Arial"/>
                <w:b/>
              </w:rPr>
            </w:pPr>
            <w:r w:rsidRPr="00B74918">
              <w:t xml:space="preserve">The post holder will have a highly developed level of verbal communication and presentation skills enabling them to enthuse learners and discuss very complex issues using a range of highly developed influencing skills and abilities covering courtesy, tact, instruction, and negotiation.  </w:t>
            </w:r>
          </w:p>
        </w:tc>
        <w:tc>
          <w:tcPr>
            <w:tcW w:w="493" w:type="dxa"/>
            <w:tcBorders>
              <w:top w:val="single" w:sz="4" w:space="0" w:color="auto"/>
              <w:left w:val="single" w:sz="4" w:space="0" w:color="auto"/>
            </w:tcBorders>
            <w:shd w:val="clear" w:color="auto" w:fill="D9D9D9"/>
          </w:tcPr>
          <w:p w14:paraId="100F4310" w14:textId="5D254024" w:rsidR="005B7FCD" w:rsidRPr="00C45A0F" w:rsidRDefault="005B7FCD" w:rsidP="00871F1C">
            <w:pPr>
              <w:rPr>
                <w:rFonts w:cs="Arial"/>
                <w:b/>
              </w:rPr>
            </w:pPr>
            <w:r>
              <w:rPr>
                <w:rFonts w:cs="Arial"/>
                <w:b/>
              </w:rPr>
              <w:t>X</w:t>
            </w:r>
          </w:p>
        </w:tc>
        <w:tc>
          <w:tcPr>
            <w:tcW w:w="748" w:type="dxa"/>
            <w:tcBorders>
              <w:top w:val="single" w:sz="4" w:space="0" w:color="auto"/>
              <w:left w:val="single" w:sz="4" w:space="0" w:color="auto"/>
            </w:tcBorders>
            <w:shd w:val="clear" w:color="auto" w:fill="auto"/>
          </w:tcPr>
          <w:p w14:paraId="348C7E60" w14:textId="77777777" w:rsidR="005B7FCD" w:rsidRPr="00C45A0F" w:rsidRDefault="005B7FCD" w:rsidP="00871F1C">
            <w:pPr>
              <w:rPr>
                <w:rFonts w:cs="Arial"/>
                <w:b/>
              </w:rPr>
            </w:pPr>
          </w:p>
        </w:tc>
        <w:tc>
          <w:tcPr>
            <w:tcW w:w="1377" w:type="dxa"/>
            <w:tcBorders>
              <w:top w:val="single" w:sz="4" w:space="0" w:color="auto"/>
              <w:left w:val="single" w:sz="4" w:space="0" w:color="auto"/>
            </w:tcBorders>
            <w:shd w:val="clear" w:color="auto" w:fill="auto"/>
          </w:tcPr>
          <w:p w14:paraId="0CD9003F" w14:textId="62B48504" w:rsidR="005B7FCD" w:rsidRDefault="005B7FCD" w:rsidP="00871F1C">
            <w:pPr>
              <w:ind w:hanging="69"/>
            </w:pPr>
            <w:r>
              <w:t>I/P</w:t>
            </w:r>
          </w:p>
        </w:tc>
      </w:tr>
      <w:tr w:rsidR="007234F4" w:rsidRPr="00C45A0F" w14:paraId="00E1C0CB" w14:textId="77777777" w:rsidTr="00871F1C">
        <w:trPr>
          <w:trHeight w:val="448"/>
          <w:jc w:val="center"/>
        </w:trPr>
        <w:tc>
          <w:tcPr>
            <w:tcW w:w="629" w:type="dxa"/>
            <w:vMerge/>
            <w:tcBorders>
              <w:right w:val="single" w:sz="4" w:space="0" w:color="auto"/>
            </w:tcBorders>
            <w:shd w:val="clear" w:color="auto" w:fill="auto"/>
          </w:tcPr>
          <w:p w14:paraId="0095F6C7" w14:textId="77777777" w:rsidR="007234F4" w:rsidRDefault="007234F4" w:rsidP="007234F4">
            <w:pPr>
              <w:rPr>
                <w:rFonts w:cs="Arial"/>
                <w:b/>
              </w:rPr>
            </w:pPr>
          </w:p>
        </w:tc>
        <w:tc>
          <w:tcPr>
            <w:tcW w:w="9741" w:type="dxa"/>
            <w:gridSpan w:val="4"/>
            <w:tcBorders>
              <w:top w:val="single" w:sz="4" w:space="0" w:color="auto"/>
              <w:bottom w:val="single" w:sz="4" w:space="0" w:color="auto"/>
            </w:tcBorders>
            <w:shd w:val="clear" w:color="auto" w:fill="D9D9D9"/>
          </w:tcPr>
          <w:p w14:paraId="1428EB90" w14:textId="77777777" w:rsidR="007234F4" w:rsidRPr="00C45A0F" w:rsidRDefault="007234F4" w:rsidP="007234F4">
            <w:pPr>
              <w:rPr>
                <w:rFonts w:cs="Arial"/>
                <w:b/>
              </w:rPr>
            </w:pPr>
            <w:r>
              <w:rPr>
                <w:rFonts w:cs="Arial"/>
                <w:b/>
              </w:rPr>
              <w:t>Written Skills</w:t>
            </w:r>
          </w:p>
        </w:tc>
      </w:tr>
      <w:tr w:rsidR="00871F1C" w:rsidRPr="00C45A0F" w14:paraId="2298D6ED" w14:textId="77777777" w:rsidTr="007234F4">
        <w:trPr>
          <w:cantSplit/>
          <w:jc w:val="center"/>
        </w:trPr>
        <w:tc>
          <w:tcPr>
            <w:tcW w:w="629" w:type="dxa"/>
            <w:vMerge/>
            <w:tcBorders>
              <w:right w:val="single" w:sz="4" w:space="0" w:color="auto"/>
            </w:tcBorders>
            <w:shd w:val="clear" w:color="auto" w:fill="auto"/>
          </w:tcPr>
          <w:p w14:paraId="6FADE3AD" w14:textId="77777777" w:rsidR="00871F1C" w:rsidRDefault="00871F1C" w:rsidP="00871F1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D0467AF" w14:textId="294CD0B0" w:rsidR="00871F1C" w:rsidRDefault="00871F1C" w:rsidP="00871F1C">
            <w:pPr>
              <w:rPr>
                <w:rFonts w:cs="Arial"/>
                <w:b/>
              </w:rPr>
            </w:pPr>
            <w:r w:rsidRPr="00525CBA">
              <w:t xml:space="preserve">The post holder will need to produce accurate, complex, sensitive and contentious written information on a wide range of learning related issues. </w:t>
            </w:r>
          </w:p>
        </w:tc>
        <w:tc>
          <w:tcPr>
            <w:tcW w:w="493" w:type="dxa"/>
            <w:tcBorders>
              <w:top w:val="single" w:sz="4" w:space="0" w:color="auto"/>
              <w:left w:val="single" w:sz="4" w:space="0" w:color="auto"/>
              <w:bottom w:val="single" w:sz="4" w:space="0" w:color="auto"/>
            </w:tcBorders>
            <w:shd w:val="clear" w:color="auto" w:fill="D9D9D9"/>
          </w:tcPr>
          <w:p w14:paraId="2D0A8DB3" w14:textId="289D141A" w:rsidR="00871F1C" w:rsidRPr="00C45A0F" w:rsidRDefault="00871F1C" w:rsidP="00871F1C">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8EADFE0" w14:textId="7F60334D" w:rsidR="00871F1C" w:rsidRPr="00C45A0F" w:rsidRDefault="00871F1C" w:rsidP="00871F1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59B51AB" w14:textId="68E9BD47" w:rsidR="00871F1C" w:rsidRDefault="00871F1C" w:rsidP="00871F1C">
            <w:pPr>
              <w:ind w:hanging="69"/>
            </w:pPr>
            <w:r>
              <w:t>AF/I</w:t>
            </w:r>
          </w:p>
        </w:tc>
      </w:tr>
      <w:tr w:rsidR="005B7FCD" w:rsidRPr="00C45A0F" w14:paraId="6ADED537" w14:textId="77777777" w:rsidTr="00E57BB0">
        <w:trPr>
          <w:cantSplit/>
          <w:trHeight w:val="838"/>
          <w:jc w:val="center"/>
        </w:trPr>
        <w:tc>
          <w:tcPr>
            <w:tcW w:w="629" w:type="dxa"/>
            <w:vMerge/>
            <w:tcBorders>
              <w:right w:val="single" w:sz="4" w:space="0" w:color="auto"/>
            </w:tcBorders>
            <w:shd w:val="clear" w:color="auto" w:fill="auto"/>
          </w:tcPr>
          <w:p w14:paraId="5C7A18B7" w14:textId="77777777" w:rsidR="005B7FCD" w:rsidRDefault="005B7FCD" w:rsidP="00871F1C">
            <w:pPr>
              <w:rPr>
                <w:rFonts w:cs="Arial"/>
                <w:b/>
              </w:rPr>
            </w:pPr>
          </w:p>
        </w:tc>
        <w:tc>
          <w:tcPr>
            <w:tcW w:w="7123" w:type="dxa"/>
            <w:tcBorders>
              <w:top w:val="single" w:sz="4" w:space="0" w:color="auto"/>
              <w:right w:val="single" w:sz="4" w:space="0" w:color="auto"/>
            </w:tcBorders>
            <w:shd w:val="clear" w:color="auto" w:fill="auto"/>
          </w:tcPr>
          <w:p w14:paraId="5312FD6B" w14:textId="135103FA" w:rsidR="005B7FCD" w:rsidRDefault="005B7FCD" w:rsidP="00871F1C">
            <w:r w:rsidRPr="00E624AA">
              <w:t xml:space="preserve">Highly accurate recording skills to produce learning materials such as </w:t>
            </w:r>
            <w:r>
              <w:t xml:space="preserve">learner assessment and curriculum plans.  </w:t>
            </w:r>
          </w:p>
        </w:tc>
        <w:tc>
          <w:tcPr>
            <w:tcW w:w="493" w:type="dxa"/>
            <w:tcBorders>
              <w:top w:val="single" w:sz="4" w:space="0" w:color="auto"/>
              <w:left w:val="single" w:sz="4" w:space="0" w:color="auto"/>
            </w:tcBorders>
            <w:shd w:val="clear" w:color="auto" w:fill="D9D9D9"/>
          </w:tcPr>
          <w:p w14:paraId="1A90E304" w14:textId="27231DFB" w:rsidR="005B7FCD" w:rsidRPr="00871F1C" w:rsidRDefault="005B7FCD" w:rsidP="00871F1C">
            <w:pPr>
              <w:rPr>
                <w:rFonts w:cs="Arial"/>
                <w:b/>
                <w:bCs/>
              </w:rPr>
            </w:pPr>
            <w:r w:rsidRPr="00871F1C">
              <w:rPr>
                <w:b/>
                <w:bCs/>
              </w:rPr>
              <w:t>X</w:t>
            </w:r>
          </w:p>
        </w:tc>
        <w:tc>
          <w:tcPr>
            <w:tcW w:w="748" w:type="dxa"/>
            <w:tcBorders>
              <w:top w:val="single" w:sz="4" w:space="0" w:color="auto"/>
              <w:left w:val="single" w:sz="4" w:space="0" w:color="auto"/>
            </w:tcBorders>
            <w:shd w:val="clear" w:color="auto" w:fill="auto"/>
          </w:tcPr>
          <w:p w14:paraId="4361CE92" w14:textId="2BC6C566" w:rsidR="005B7FCD" w:rsidRPr="00C45A0F" w:rsidRDefault="005B7FCD" w:rsidP="00871F1C">
            <w:pPr>
              <w:rPr>
                <w:rFonts w:cs="Arial"/>
                <w:b/>
              </w:rPr>
            </w:pPr>
          </w:p>
        </w:tc>
        <w:tc>
          <w:tcPr>
            <w:tcW w:w="1377" w:type="dxa"/>
            <w:tcBorders>
              <w:top w:val="single" w:sz="4" w:space="0" w:color="auto"/>
              <w:left w:val="single" w:sz="4" w:space="0" w:color="auto"/>
            </w:tcBorders>
            <w:shd w:val="clear" w:color="auto" w:fill="auto"/>
          </w:tcPr>
          <w:p w14:paraId="1A3E80C5" w14:textId="038FB6BF" w:rsidR="005B7FCD" w:rsidRDefault="005B7FCD" w:rsidP="00871F1C">
            <w:pPr>
              <w:ind w:hanging="69"/>
            </w:pPr>
            <w:r w:rsidRPr="00E624AA">
              <w:t>AF I</w:t>
            </w:r>
          </w:p>
        </w:tc>
      </w:tr>
      <w:tr w:rsidR="005B7FCD" w:rsidRPr="00C45A0F" w14:paraId="5F0BD151" w14:textId="77777777" w:rsidTr="005B7FCD">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6D8A806E" w14:textId="77777777" w:rsidR="005B7FCD" w:rsidRDefault="005B7FCD" w:rsidP="007234F4">
            <w:pPr>
              <w:rPr>
                <w:rFonts w:cs="Arial"/>
                <w:b/>
              </w:rPr>
            </w:pPr>
            <w:r>
              <w:rPr>
                <w:rFonts w:cs="Arial"/>
                <w:b/>
              </w:rPr>
              <w:t>6.</w:t>
            </w:r>
          </w:p>
        </w:tc>
        <w:tc>
          <w:tcPr>
            <w:tcW w:w="9741" w:type="dxa"/>
            <w:gridSpan w:val="4"/>
            <w:tcBorders>
              <w:top w:val="single" w:sz="4" w:space="0" w:color="auto"/>
              <w:left w:val="single" w:sz="4" w:space="0" w:color="auto"/>
              <w:bottom w:val="single" w:sz="4" w:space="0" w:color="auto"/>
            </w:tcBorders>
            <w:shd w:val="clear" w:color="auto" w:fill="D9D9D9" w:themeFill="background1" w:themeFillShade="D9"/>
          </w:tcPr>
          <w:p w14:paraId="5C590B1A" w14:textId="6FF30540" w:rsidR="005B7FCD" w:rsidRPr="005B7FCD" w:rsidRDefault="005B7FCD" w:rsidP="005B7FCD">
            <w:pPr>
              <w:rPr>
                <w:rFonts w:cs="Arial"/>
                <w:b/>
              </w:rPr>
            </w:pPr>
            <w:r>
              <w:rPr>
                <w:rFonts w:cs="Arial"/>
                <w:b/>
              </w:rPr>
              <w:t>Other:</w:t>
            </w:r>
          </w:p>
        </w:tc>
      </w:tr>
      <w:tr w:rsidR="005B7FCD" w:rsidRPr="00C45A0F" w14:paraId="01A46864" w14:textId="77777777" w:rsidTr="00266584">
        <w:trPr>
          <w:cantSplit/>
          <w:trHeight w:val="875"/>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6369E757" w14:textId="77777777" w:rsidR="005B7FCD" w:rsidRDefault="005B7FCD" w:rsidP="007234F4">
            <w:pPr>
              <w:rPr>
                <w:rFonts w:cs="Arial"/>
                <w:b/>
              </w:rPr>
            </w:pPr>
          </w:p>
        </w:tc>
        <w:tc>
          <w:tcPr>
            <w:tcW w:w="7123" w:type="dxa"/>
            <w:tcBorders>
              <w:top w:val="single" w:sz="4" w:space="0" w:color="auto"/>
              <w:left w:val="single" w:sz="4" w:space="0" w:color="auto"/>
              <w:right w:val="single" w:sz="4" w:space="0" w:color="auto"/>
            </w:tcBorders>
            <w:shd w:val="clear" w:color="auto" w:fill="auto"/>
          </w:tcPr>
          <w:p w14:paraId="70DCE96B" w14:textId="5E66B8F8" w:rsidR="005B7FCD" w:rsidRPr="0025375B" w:rsidRDefault="005B7FCD" w:rsidP="00581C1F">
            <w:pPr>
              <w:rPr>
                <w:rFonts w:cs="Arial"/>
              </w:rPr>
            </w:pPr>
            <w:r>
              <w:rPr>
                <w:rFonts w:cs="Arial"/>
              </w:rPr>
              <w:t>None</w:t>
            </w:r>
          </w:p>
        </w:tc>
        <w:tc>
          <w:tcPr>
            <w:tcW w:w="493" w:type="dxa"/>
            <w:tcBorders>
              <w:top w:val="single" w:sz="4" w:space="0" w:color="auto"/>
              <w:left w:val="single" w:sz="4" w:space="0" w:color="auto"/>
            </w:tcBorders>
            <w:shd w:val="clear" w:color="auto" w:fill="D9D9D9"/>
          </w:tcPr>
          <w:p w14:paraId="65F38E87" w14:textId="77777777" w:rsidR="005B7FCD" w:rsidRPr="00C45A0F" w:rsidRDefault="005B7FCD" w:rsidP="00F74DE0">
            <w:pPr>
              <w:rPr>
                <w:rFonts w:cs="Arial"/>
                <w:b/>
              </w:rPr>
            </w:pPr>
          </w:p>
        </w:tc>
        <w:tc>
          <w:tcPr>
            <w:tcW w:w="748" w:type="dxa"/>
            <w:tcBorders>
              <w:top w:val="single" w:sz="4" w:space="0" w:color="auto"/>
              <w:left w:val="single" w:sz="4" w:space="0" w:color="auto"/>
            </w:tcBorders>
            <w:shd w:val="clear" w:color="auto" w:fill="auto"/>
          </w:tcPr>
          <w:p w14:paraId="4BAFB72B" w14:textId="77777777" w:rsidR="005B7FCD" w:rsidRPr="00C45A0F" w:rsidRDefault="005B7FCD" w:rsidP="00F74DE0">
            <w:pPr>
              <w:rPr>
                <w:rFonts w:cs="Arial"/>
                <w:b/>
              </w:rPr>
            </w:pPr>
          </w:p>
        </w:tc>
        <w:tc>
          <w:tcPr>
            <w:tcW w:w="1377" w:type="dxa"/>
            <w:tcBorders>
              <w:top w:val="single" w:sz="4" w:space="0" w:color="auto"/>
              <w:left w:val="single" w:sz="4" w:space="0" w:color="auto"/>
            </w:tcBorders>
            <w:shd w:val="clear" w:color="auto" w:fill="auto"/>
          </w:tcPr>
          <w:p w14:paraId="2F12DC91" w14:textId="42114C0B" w:rsidR="005B7FCD" w:rsidRDefault="005B7FCD" w:rsidP="005B7FCD">
            <w:pPr>
              <w:ind w:hanging="69"/>
            </w:pPr>
          </w:p>
        </w:tc>
      </w:tr>
    </w:tbl>
    <w:p w14:paraId="652843DA" w14:textId="77777777" w:rsidR="005A63C8" w:rsidRDefault="005A63C8">
      <w:pPr>
        <w:sectPr w:rsidR="005A63C8" w:rsidSect="005A63C8">
          <w:type w:val="continuous"/>
          <w:pgSz w:w="11907" w:h="16834" w:code="9"/>
          <w:pgMar w:top="680" w:right="737" w:bottom="720" w:left="720" w:header="720" w:footer="720" w:gutter="0"/>
          <w:cols w:space="720"/>
          <w:formProt w:val="0"/>
        </w:sectPr>
      </w:pPr>
    </w:p>
    <w:p w14:paraId="54BFF390" w14:textId="77777777" w:rsidR="005A63C8" w:rsidRDefault="005A63C8"/>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77"/>
      </w:tblGrid>
      <w:tr w:rsidR="007234F4" w:rsidRPr="00C45A0F" w14:paraId="1FFFD69C" w14:textId="77777777" w:rsidTr="007234F4">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14:paraId="62EFAE55" w14:textId="77777777" w:rsidR="007234F4" w:rsidRPr="00C45A0F" w:rsidRDefault="007234F4" w:rsidP="007234F4">
            <w:pPr>
              <w:rPr>
                <w:rFonts w:cs="Arial"/>
                <w:b/>
              </w:rPr>
            </w:pPr>
          </w:p>
        </w:tc>
      </w:tr>
      <w:tr w:rsidR="007234F4" w:rsidRPr="00C45A0F" w14:paraId="0166BAEA" w14:textId="77777777" w:rsidTr="007234F4">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14:paraId="34D8EF72" w14:textId="77777777"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14:paraId="094E2677" w14:textId="77777777" w:rsidTr="007234F4">
        <w:trPr>
          <w:jc w:val="center"/>
        </w:trPr>
        <w:tc>
          <w:tcPr>
            <w:tcW w:w="646" w:type="dxa"/>
            <w:vMerge w:val="restart"/>
            <w:tcBorders>
              <w:top w:val="single" w:sz="4" w:space="0" w:color="auto"/>
              <w:right w:val="single" w:sz="4" w:space="0" w:color="auto"/>
            </w:tcBorders>
          </w:tcPr>
          <w:p w14:paraId="5D1D55F5" w14:textId="77777777" w:rsidR="007234F4" w:rsidRPr="00E33471" w:rsidRDefault="007234F4" w:rsidP="003E2B2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497785A0" w14:textId="77777777" w:rsidR="007234F4" w:rsidRPr="00C45A0F" w:rsidRDefault="003E2B24" w:rsidP="007234F4">
            <w:pPr>
              <w:rPr>
                <w:rFonts w:cs="Arial"/>
                <w:b/>
              </w:rPr>
            </w:pPr>
            <w:r>
              <w:rPr>
                <w:rFonts w:cs="Arial"/>
                <w:b/>
              </w:rPr>
              <w:t xml:space="preserve">Values and </w:t>
            </w:r>
            <w:r w:rsidR="007234F4" w:rsidRPr="00524D70">
              <w:rPr>
                <w:rFonts w:cs="Arial"/>
                <w:b/>
              </w:rPr>
              <w:t>C</w:t>
            </w:r>
            <w:r w:rsidR="007234F4">
              <w:rPr>
                <w:rFonts w:cs="Arial"/>
                <w:b/>
              </w:rPr>
              <w:t>ompetencies</w:t>
            </w:r>
            <w:r w:rsidR="007234F4" w:rsidRPr="00524D70">
              <w:rPr>
                <w:rFonts w:cs="Arial"/>
                <w:b/>
              </w:rPr>
              <w:t>:</w:t>
            </w:r>
          </w:p>
        </w:tc>
      </w:tr>
      <w:tr w:rsidR="003E2B24" w:rsidRPr="00C45A0F" w14:paraId="5F20307A" w14:textId="77777777" w:rsidTr="00723011">
        <w:trPr>
          <w:cantSplit/>
          <w:jc w:val="center"/>
        </w:trPr>
        <w:tc>
          <w:tcPr>
            <w:tcW w:w="646" w:type="dxa"/>
            <w:vMerge/>
            <w:tcBorders>
              <w:right w:val="single" w:sz="4" w:space="0" w:color="auto"/>
            </w:tcBorders>
          </w:tcPr>
          <w:p w14:paraId="162666D2" w14:textId="77777777" w:rsidR="003E2B24" w:rsidRPr="0027299B" w:rsidRDefault="003E2B24" w:rsidP="007234F4">
            <w:pPr>
              <w:rPr>
                <w:rFonts w:cs="Arial"/>
              </w:rPr>
            </w:pPr>
          </w:p>
        </w:tc>
        <w:tc>
          <w:tcPr>
            <w:tcW w:w="9724" w:type="dxa"/>
            <w:gridSpan w:val="4"/>
            <w:tcBorders>
              <w:top w:val="single" w:sz="4" w:space="0" w:color="auto"/>
              <w:bottom w:val="single" w:sz="4" w:space="0" w:color="auto"/>
            </w:tcBorders>
          </w:tcPr>
          <w:p w14:paraId="5A43339F" w14:textId="77777777" w:rsidR="003E2B24" w:rsidRPr="00C45A0F" w:rsidRDefault="003E2B24" w:rsidP="00ED545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ED5458">
              <w:rPr>
                <w:szCs w:val="24"/>
              </w:rPr>
              <w:t xml:space="preserve">marked </w:t>
            </w:r>
            <w:r>
              <w:rPr>
                <w:szCs w:val="24"/>
              </w:rPr>
              <w:t>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application </w:t>
            </w:r>
            <w:r w:rsidRPr="00317563">
              <w:rPr>
                <w:b/>
                <w:szCs w:val="24"/>
              </w:rPr>
              <w:t>form</w:t>
            </w:r>
            <w:r>
              <w:rPr>
                <w:szCs w:val="24"/>
              </w:rPr>
              <w:t>.</w:t>
            </w:r>
          </w:p>
        </w:tc>
      </w:tr>
      <w:tr w:rsidR="003E2B24" w:rsidRPr="00C45A0F" w14:paraId="386F579B" w14:textId="77777777" w:rsidTr="00723011">
        <w:trPr>
          <w:cantSplit/>
          <w:jc w:val="center"/>
        </w:trPr>
        <w:tc>
          <w:tcPr>
            <w:tcW w:w="646" w:type="dxa"/>
            <w:vMerge/>
            <w:tcBorders>
              <w:right w:val="single" w:sz="4" w:space="0" w:color="auto"/>
            </w:tcBorders>
          </w:tcPr>
          <w:p w14:paraId="70F0B0BA" w14:textId="77777777" w:rsidR="003E2B24" w:rsidRPr="0027299B" w:rsidRDefault="003E2B24" w:rsidP="007234F4">
            <w:pPr>
              <w:rPr>
                <w:rFonts w:cs="Arial"/>
              </w:rPr>
            </w:pPr>
          </w:p>
        </w:tc>
        <w:tc>
          <w:tcPr>
            <w:tcW w:w="9724" w:type="dxa"/>
            <w:gridSpan w:val="4"/>
            <w:tcBorders>
              <w:top w:val="single" w:sz="4" w:space="0" w:color="auto"/>
              <w:bottom w:val="single" w:sz="4" w:space="0" w:color="auto"/>
            </w:tcBorders>
          </w:tcPr>
          <w:p w14:paraId="5CB8CBCD" w14:textId="77777777" w:rsidR="003E2B24" w:rsidRPr="003E2B24" w:rsidRDefault="003E2B24" w:rsidP="003E2B24">
            <w:pPr>
              <w:rPr>
                <w:b/>
                <w:szCs w:val="24"/>
              </w:rPr>
            </w:pPr>
            <w:r w:rsidRPr="003E2B24">
              <w:rPr>
                <w:b/>
                <w:szCs w:val="24"/>
              </w:rPr>
              <w:t>Values:</w:t>
            </w:r>
          </w:p>
        </w:tc>
      </w:tr>
      <w:tr w:rsidR="00F61415" w:rsidRPr="00C45A0F" w14:paraId="02220630" w14:textId="77777777" w:rsidTr="007234F4">
        <w:trPr>
          <w:cantSplit/>
          <w:jc w:val="center"/>
        </w:trPr>
        <w:tc>
          <w:tcPr>
            <w:tcW w:w="646" w:type="dxa"/>
            <w:vMerge/>
            <w:tcBorders>
              <w:right w:val="single" w:sz="4" w:space="0" w:color="auto"/>
            </w:tcBorders>
            <w:shd w:val="clear" w:color="auto" w:fill="auto"/>
          </w:tcPr>
          <w:p w14:paraId="2280B0E0"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E0E3381" w14:textId="77777777" w:rsidR="00F61415" w:rsidRDefault="00F61415" w:rsidP="00F61415">
            <w:pPr>
              <w:rPr>
                <w:szCs w:val="24"/>
              </w:rPr>
            </w:pPr>
            <w:r>
              <w:rPr>
                <w:szCs w:val="24"/>
              </w:rPr>
              <w:t>People First</w:t>
            </w:r>
          </w:p>
        </w:tc>
        <w:tc>
          <w:tcPr>
            <w:tcW w:w="493" w:type="dxa"/>
            <w:tcBorders>
              <w:left w:val="single" w:sz="4" w:space="0" w:color="auto"/>
              <w:bottom w:val="single" w:sz="4" w:space="0" w:color="auto"/>
            </w:tcBorders>
            <w:shd w:val="clear" w:color="auto" w:fill="auto"/>
          </w:tcPr>
          <w:p w14:paraId="41DAA332" w14:textId="5E507729"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7BB38C01" w14:textId="77777777" w:rsidR="00F61415" w:rsidRPr="00671F17" w:rsidRDefault="00F61415" w:rsidP="00F6141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20EF036" w14:textId="77777777" w:rsidR="00F61415" w:rsidRPr="00671F17" w:rsidRDefault="00F61415" w:rsidP="00F61415">
            <w:pPr>
              <w:rPr>
                <w:rFonts w:cs="Arial"/>
                <w:szCs w:val="24"/>
              </w:rPr>
            </w:pPr>
            <w:r>
              <w:rPr>
                <w:rFonts w:cs="Arial"/>
                <w:szCs w:val="24"/>
              </w:rPr>
              <w:t>I</w:t>
            </w:r>
          </w:p>
        </w:tc>
      </w:tr>
      <w:tr w:rsidR="00F61415" w:rsidRPr="00C45A0F" w14:paraId="2D2352B3" w14:textId="77777777" w:rsidTr="007234F4">
        <w:trPr>
          <w:cantSplit/>
          <w:jc w:val="center"/>
        </w:trPr>
        <w:tc>
          <w:tcPr>
            <w:tcW w:w="646" w:type="dxa"/>
            <w:vMerge/>
            <w:tcBorders>
              <w:right w:val="single" w:sz="4" w:space="0" w:color="auto"/>
            </w:tcBorders>
            <w:shd w:val="clear" w:color="auto" w:fill="auto"/>
          </w:tcPr>
          <w:p w14:paraId="6E54063F"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880A28A" w14:textId="77777777" w:rsidR="00F61415" w:rsidRDefault="00F61415" w:rsidP="00F61415">
            <w:pPr>
              <w:rPr>
                <w:szCs w:val="24"/>
              </w:rPr>
            </w:pPr>
            <w:r>
              <w:rPr>
                <w:szCs w:val="24"/>
              </w:rPr>
              <w:t>Respect</w:t>
            </w:r>
          </w:p>
        </w:tc>
        <w:tc>
          <w:tcPr>
            <w:tcW w:w="493" w:type="dxa"/>
            <w:tcBorders>
              <w:left w:val="single" w:sz="4" w:space="0" w:color="auto"/>
              <w:bottom w:val="single" w:sz="4" w:space="0" w:color="auto"/>
            </w:tcBorders>
            <w:shd w:val="clear" w:color="auto" w:fill="auto"/>
          </w:tcPr>
          <w:p w14:paraId="69E85814" w14:textId="13B693CA"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1187F034" w14:textId="77777777" w:rsidR="00F61415" w:rsidRPr="00671F17" w:rsidRDefault="00F61415" w:rsidP="00F6141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716B4D0" w14:textId="77777777" w:rsidR="00F61415" w:rsidRPr="00671F17" w:rsidRDefault="00F61415" w:rsidP="00F61415">
            <w:pPr>
              <w:rPr>
                <w:rFonts w:cs="Arial"/>
                <w:szCs w:val="24"/>
              </w:rPr>
            </w:pPr>
            <w:r>
              <w:rPr>
                <w:rFonts w:cs="Arial"/>
                <w:szCs w:val="24"/>
              </w:rPr>
              <w:t>I</w:t>
            </w:r>
          </w:p>
        </w:tc>
      </w:tr>
      <w:tr w:rsidR="00F61415" w:rsidRPr="00C45A0F" w14:paraId="02DF9482" w14:textId="77777777" w:rsidTr="007234F4">
        <w:trPr>
          <w:cantSplit/>
          <w:jc w:val="center"/>
        </w:trPr>
        <w:tc>
          <w:tcPr>
            <w:tcW w:w="646" w:type="dxa"/>
            <w:vMerge/>
            <w:tcBorders>
              <w:right w:val="single" w:sz="4" w:space="0" w:color="auto"/>
            </w:tcBorders>
            <w:shd w:val="clear" w:color="auto" w:fill="auto"/>
          </w:tcPr>
          <w:p w14:paraId="3F286D47"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CF504E1" w14:textId="77777777" w:rsidR="00F61415" w:rsidRDefault="00F61415" w:rsidP="00F61415">
            <w:pPr>
              <w:rPr>
                <w:szCs w:val="24"/>
              </w:rPr>
            </w:pPr>
            <w:r>
              <w:rPr>
                <w:szCs w:val="24"/>
              </w:rPr>
              <w:t>Learning</w:t>
            </w:r>
          </w:p>
        </w:tc>
        <w:tc>
          <w:tcPr>
            <w:tcW w:w="493" w:type="dxa"/>
            <w:tcBorders>
              <w:left w:val="single" w:sz="4" w:space="0" w:color="auto"/>
              <w:bottom w:val="single" w:sz="4" w:space="0" w:color="auto"/>
            </w:tcBorders>
            <w:shd w:val="clear" w:color="auto" w:fill="auto"/>
          </w:tcPr>
          <w:p w14:paraId="2EC8D52D" w14:textId="147626AE"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69A6E3FB" w14:textId="77777777" w:rsidR="00F61415" w:rsidRPr="00671F17" w:rsidRDefault="00F61415" w:rsidP="00F6141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284FCB5" w14:textId="77777777" w:rsidR="00F61415" w:rsidRPr="00671F17" w:rsidRDefault="00F61415" w:rsidP="00F61415">
            <w:pPr>
              <w:rPr>
                <w:rFonts w:cs="Arial"/>
                <w:szCs w:val="24"/>
              </w:rPr>
            </w:pPr>
            <w:r>
              <w:rPr>
                <w:rFonts w:cs="Arial"/>
                <w:szCs w:val="24"/>
              </w:rPr>
              <w:t>I</w:t>
            </w:r>
          </w:p>
        </w:tc>
      </w:tr>
      <w:tr w:rsidR="00F61415" w:rsidRPr="00C45A0F" w14:paraId="165CF4DC" w14:textId="77777777" w:rsidTr="007234F4">
        <w:trPr>
          <w:cantSplit/>
          <w:jc w:val="center"/>
        </w:trPr>
        <w:tc>
          <w:tcPr>
            <w:tcW w:w="646" w:type="dxa"/>
            <w:vMerge/>
            <w:tcBorders>
              <w:right w:val="single" w:sz="4" w:space="0" w:color="auto"/>
            </w:tcBorders>
            <w:shd w:val="clear" w:color="auto" w:fill="auto"/>
          </w:tcPr>
          <w:p w14:paraId="5650F027"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A19F975" w14:textId="77777777" w:rsidR="00F61415" w:rsidRDefault="00F61415" w:rsidP="00F61415">
            <w:pPr>
              <w:rPr>
                <w:szCs w:val="24"/>
              </w:rPr>
            </w:pPr>
            <w:r>
              <w:rPr>
                <w:szCs w:val="24"/>
              </w:rPr>
              <w:t>Ambition</w:t>
            </w:r>
          </w:p>
        </w:tc>
        <w:tc>
          <w:tcPr>
            <w:tcW w:w="493" w:type="dxa"/>
            <w:tcBorders>
              <w:left w:val="single" w:sz="4" w:space="0" w:color="auto"/>
              <w:bottom w:val="single" w:sz="4" w:space="0" w:color="auto"/>
            </w:tcBorders>
            <w:shd w:val="clear" w:color="auto" w:fill="auto"/>
          </w:tcPr>
          <w:p w14:paraId="518406EC" w14:textId="2D98B2F1"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510A6AAB" w14:textId="77777777" w:rsidR="00F61415" w:rsidRPr="00671F17" w:rsidRDefault="00F61415" w:rsidP="00F6141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7AB0148" w14:textId="77777777" w:rsidR="00F61415" w:rsidRPr="00671F17" w:rsidRDefault="00F61415" w:rsidP="00F61415">
            <w:pPr>
              <w:rPr>
                <w:rFonts w:cs="Arial"/>
                <w:szCs w:val="24"/>
              </w:rPr>
            </w:pPr>
            <w:r>
              <w:rPr>
                <w:rFonts w:cs="Arial"/>
                <w:szCs w:val="24"/>
              </w:rPr>
              <w:t>I</w:t>
            </w:r>
          </w:p>
        </w:tc>
      </w:tr>
      <w:tr w:rsidR="00F61415" w:rsidRPr="00C45A0F" w14:paraId="1D9D8BE9" w14:textId="77777777" w:rsidTr="007234F4">
        <w:trPr>
          <w:cantSplit/>
          <w:jc w:val="center"/>
        </w:trPr>
        <w:tc>
          <w:tcPr>
            <w:tcW w:w="646" w:type="dxa"/>
            <w:vMerge/>
            <w:tcBorders>
              <w:right w:val="single" w:sz="4" w:space="0" w:color="auto"/>
            </w:tcBorders>
            <w:shd w:val="clear" w:color="auto" w:fill="auto"/>
          </w:tcPr>
          <w:p w14:paraId="072A5D43"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F4895CC" w14:textId="77777777" w:rsidR="00F61415" w:rsidRDefault="00F61415" w:rsidP="00F61415">
            <w:pPr>
              <w:rPr>
                <w:szCs w:val="24"/>
              </w:rPr>
            </w:pPr>
            <w:r>
              <w:rPr>
                <w:szCs w:val="24"/>
              </w:rPr>
              <w:t>Partnership</w:t>
            </w:r>
          </w:p>
        </w:tc>
        <w:tc>
          <w:tcPr>
            <w:tcW w:w="493" w:type="dxa"/>
            <w:tcBorders>
              <w:left w:val="single" w:sz="4" w:space="0" w:color="auto"/>
              <w:bottom w:val="single" w:sz="4" w:space="0" w:color="auto"/>
            </w:tcBorders>
            <w:shd w:val="clear" w:color="auto" w:fill="auto"/>
          </w:tcPr>
          <w:p w14:paraId="1EA7B7BC" w14:textId="5615915B"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23406E42" w14:textId="77777777" w:rsidR="00F61415" w:rsidRPr="00671F17" w:rsidRDefault="00F61415" w:rsidP="00F6141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9D28DF9" w14:textId="77777777" w:rsidR="00F61415" w:rsidRPr="00671F17" w:rsidRDefault="00F61415" w:rsidP="00F61415">
            <w:pPr>
              <w:rPr>
                <w:rFonts w:cs="Arial"/>
                <w:szCs w:val="24"/>
              </w:rPr>
            </w:pPr>
            <w:r>
              <w:rPr>
                <w:rFonts w:cs="Arial"/>
                <w:szCs w:val="24"/>
              </w:rPr>
              <w:t>I</w:t>
            </w:r>
          </w:p>
        </w:tc>
      </w:tr>
      <w:tr w:rsidR="003E2B24" w:rsidRPr="00C45A0F" w14:paraId="314FC3E0" w14:textId="77777777" w:rsidTr="00723011">
        <w:trPr>
          <w:cantSplit/>
          <w:jc w:val="center"/>
        </w:trPr>
        <w:tc>
          <w:tcPr>
            <w:tcW w:w="646" w:type="dxa"/>
            <w:vMerge/>
            <w:tcBorders>
              <w:right w:val="single" w:sz="4" w:space="0" w:color="auto"/>
            </w:tcBorders>
            <w:shd w:val="clear" w:color="auto" w:fill="auto"/>
          </w:tcPr>
          <w:p w14:paraId="400D2643" w14:textId="77777777" w:rsidR="003E2B24" w:rsidRPr="00257987" w:rsidRDefault="003E2B24" w:rsidP="007234F4">
            <w:pPr>
              <w:rPr>
                <w:rFonts w:cs="Arial"/>
                <w:b/>
                <w:u w:val="single"/>
              </w:rPr>
            </w:pPr>
          </w:p>
        </w:tc>
        <w:tc>
          <w:tcPr>
            <w:tcW w:w="9724" w:type="dxa"/>
            <w:gridSpan w:val="4"/>
            <w:tcBorders>
              <w:top w:val="single" w:sz="4" w:space="0" w:color="auto"/>
              <w:bottom w:val="single" w:sz="4" w:space="0" w:color="auto"/>
            </w:tcBorders>
            <w:shd w:val="clear" w:color="auto" w:fill="auto"/>
          </w:tcPr>
          <w:p w14:paraId="5381B028" w14:textId="77777777" w:rsidR="003E2B24" w:rsidRPr="00671F17" w:rsidRDefault="003E2B24" w:rsidP="007234F4">
            <w:pPr>
              <w:rPr>
                <w:rFonts w:cs="Arial"/>
                <w:szCs w:val="24"/>
              </w:rPr>
            </w:pPr>
            <w:r>
              <w:rPr>
                <w:rFonts w:cs="Arial"/>
                <w:szCs w:val="24"/>
              </w:rPr>
              <w:t xml:space="preserve">A copy of the Council’s Values and Behaviours can be accessed via the Council’s website – </w:t>
            </w:r>
            <w:hyperlink r:id="rId11" w:history="1">
              <w:r w:rsidRPr="0076020B">
                <w:rPr>
                  <w:rStyle w:val="Hyperlink"/>
                  <w:rFonts w:cs="Arial"/>
                  <w:szCs w:val="24"/>
                </w:rPr>
                <w:t>www.hullcc.gov.uk/jobs</w:t>
              </w:r>
            </w:hyperlink>
          </w:p>
        </w:tc>
      </w:tr>
      <w:tr w:rsidR="003E2B24" w:rsidRPr="00C45A0F" w14:paraId="75B09149" w14:textId="77777777" w:rsidTr="00723011">
        <w:trPr>
          <w:cantSplit/>
          <w:jc w:val="center"/>
        </w:trPr>
        <w:tc>
          <w:tcPr>
            <w:tcW w:w="646" w:type="dxa"/>
            <w:vMerge/>
            <w:tcBorders>
              <w:right w:val="single" w:sz="4" w:space="0" w:color="auto"/>
            </w:tcBorders>
            <w:shd w:val="clear" w:color="auto" w:fill="auto"/>
          </w:tcPr>
          <w:p w14:paraId="5C1A3DF1" w14:textId="77777777" w:rsidR="003E2B24" w:rsidRPr="00257987" w:rsidRDefault="003E2B24" w:rsidP="007234F4">
            <w:pPr>
              <w:rPr>
                <w:rFonts w:cs="Arial"/>
                <w:b/>
                <w:u w:val="single"/>
              </w:rPr>
            </w:pPr>
          </w:p>
        </w:tc>
        <w:tc>
          <w:tcPr>
            <w:tcW w:w="9724" w:type="dxa"/>
            <w:gridSpan w:val="4"/>
            <w:tcBorders>
              <w:top w:val="single" w:sz="4" w:space="0" w:color="auto"/>
              <w:bottom w:val="single" w:sz="4" w:space="0" w:color="auto"/>
            </w:tcBorders>
            <w:shd w:val="clear" w:color="auto" w:fill="auto"/>
          </w:tcPr>
          <w:p w14:paraId="75C73105" w14:textId="77777777" w:rsidR="003E2B24" w:rsidRPr="003E2B24" w:rsidRDefault="003E2B24" w:rsidP="007234F4">
            <w:pPr>
              <w:rPr>
                <w:rFonts w:cs="Arial"/>
                <w:b/>
                <w:szCs w:val="24"/>
              </w:rPr>
            </w:pPr>
            <w:r w:rsidRPr="003E2B24">
              <w:rPr>
                <w:rFonts w:cs="Arial"/>
                <w:b/>
                <w:szCs w:val="24"/>
              </w:rPr>
              <w:t>Competencies:</w:t>
            </w:r>
          </w:p>
        </w:tc>
      </w:tr>
      <w:tr w:rsidR="00871F1C" w:rsidRPr="00C45A0F" w14:paraId="270A51B1" w14:textId="77777777" w:rsidTr="007234F4">
        <w:trPr>
          <w:cantSplit/>
          <w:jc w:val="center"/>
        </w:trPr>
        <w:tc>
          <w:tcPr>
            <w:tcW w:w="646" w:type="dxa"/>
            <w:vMerge/>
            <w:tcBorders>
              <w:right w:val="single" w:sz="4" w:space="0" w:color="auto"/>
            </w:tcBorders>
            <w:shd w:val="clear" w:color="auto" w:fill="auto"/>
          </w:tcPr>
          <w:p w14:paraId="11C2A31F" w14:textId="77777777" w:rsidR="00871F1C" w:rsidRPr="00257987" w:rsidRDefault="00871F1C" w:rsidP="00871F1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2F88AA4" w14:textId="77777777" w:rsidR="00871F1C" w:rsidRPr="001A3F89" w:rsidRDefault="00871F1C" w:rsidP="00871F1C">
            <w:pPr>
              <w:rPr>
                <w:rFonts w:cs="Arial"/>
              </w:rPr>
            </w:pPr>
            <w:r>
              <w:rPr>
                <w:rFonts w:cs="Arial"/>
              </w:rPr>
              <w:t>Leading forward</w:t>
            </w:r>
          </w:p>
        </w:tc>
        <w:tc>
          <w:tcPr>
            <w:tcW w:w="493" w:type="dxa"/>
            <w:tcBorders>
              <w:left w:val="single" w:sz="4" w:space="0" w:color="auto"/>
              <w:bottom w:val="single" w:sz="4" w:space="0" w:color="auto"/>
            </w:tcBorders>
            <w:shd w:val="clear" w:color="auto" w:fill="auto"/>
          </w:tcPr>
          <w:p w14:paraId="43EBA020" w14:textId="65D750F4" w:rsidR="00871F1C" w:rsidRPr="00C45A0F" w:rsidRDefault="00871F1C" w:rsidP="00871F1C">
            <w:pPr>
              <w:rPr>
                <w:rFonts w:cs="Arial"/>
                <w:b/>
              </w:rPr>
            </w:pPr>
            <w:r w:rsidRPr="005D5837">
              <w:t>X</w:t>
            </w:r>
          </w:p>
        </w:tc>
        <w:tc>
          <w:tcPr>
            <w:tcW w:w="748" w:type="dxa"/>
            <w:tcBorders>
              <w:left w:val="single" w:sz="4" w:space="0" w:color="auto"/>
              <w:bottom w:val="single" w:sz="4" w:space="0" w:color="auto"/>
            </w:tcBorders>
            <w:shd w:val="clear" w:color="auto" w:fill="auto"/>
          </w:tcPr>
          <w:p w14:paraId="416AD0DA" w14:textId="77777777" w:rsidR="00871F1C" w:rsidRPr="00671F17" w:rsidRDefault="00871F1C" w:rsidP="00871F1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9DB243F" w14:textId="77777777" w:rsidR="00871F1C" w:rsidRPr="00671F17" w:rsidRDefault="00871F1C" w:rsidP="00871F1C">
            <w:pPr>
              <w:rPr>
                <w:rFonts w:cs="Arial"/>
                <w:szCs w:val="24"/>
              </w:rPr>
            </w:pPr>
          </w:p>
        </w:tc>
      </w:tr>
      <w:tr w:rsidR="00871F1C" w:rsidRPr="00C45A0F" w14:paraId="0BE1A152" w14:textId="77777777" w:rsidTr="007234F4">
        <w:trPr>
          <w:cantSplit/>
          <w:jc w:val="center"/>
        </w:trPr>
        <w:tc>
          <w:tcPr>
            <w:tcW w:w="646" w:type="dxa"/>
            <w:vMerge/>
            <w:tcBorders>
              <w:right w:val="single" w:sz="4" w:space="0" w:color="auto"/>
            </w:tcBorders>
            <w:shd w:val="clear" w:color="auto" w:fill="auto"/>
          </w:tcPr>
          <w:p w14:paraId="51ECADBE" w14:textId="77777777" w:rsidR="00871F1C" w:rsidRPr="00257987" w:rsidRDefault="00871F1C" w:rsidP="00871F1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FD245EF" w14:textId="77777777" w:rsidR="00871F1C" w:rsidRDefault="00871F1C" w:rsidP="00871F1C">
            <w:pPr>
              <w:rPr>
                <w:rFonts w:cs="Arial"/>
              </w:rPr>
            </w:pPr>
            <w:r>
              <w:rPr>
                <w:rFonts w:cs="Arial"/>
              </w:rPr>
              <w:t>Improving services</w:t>
            </w:r>
          </w:p>
        </w:tc>
        <w:tc>
          <w:tcPr>
            <w:tcW w:w="493" w:type="dxa"/>
            <w:tcBorders>
              <w:left w:val="single" w:sz="4" w:space="0" w:color="auto"/>
              <w:bottom w:val="single" w:sz="4" w:space="0" w:color="auto"/>
            </w:tcBorders>
            <w:shd w:val="clear" w:color="auto" w:fill="auto"/>
          </w:tcPr>
          <w:p w14:paraId="40D1E1F4" w14:textId="10499921" w:rsidR="00871F1C" w:rsidRPr="00C45A0F" w:rsidRDefault="00871F1C" w:rsidP="00871F1C">
            <w:pPr>
              <w:rPr>
                <w:rFonts w:cs="Arial"/>
                <w:b/>
              </w:rPr>
            </w:pPr>
            <w:r w:rsidRPr="005D5837">
              <w:t>X</w:t>
            </w:r>
          </w:p>
        </w:tc>
        <w:tc>
          <w:tcPr>
            <w:tcW w:w="748" w:type="dxa"/>
            <w:tcBorders>
              <w:left w:val="single" w:sz="4" w:space="0" w:color="auto"/>
              <w:bottom w:val="single" w:sz="4" w:space="0" w:color="auto"/>
            </w:tcBorders>
            <w:shd w:val="clear" w:color="auto" w:fill="auto"/>
          </w:tcPr>
          <w:p w14:paraId="4ED6187E" w14:textId="77777777" w:rsidR="00871F1C" w:rsidRPr="00671F17" w:rsidRDefault="00871F1C" w:rsidP="00871F1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6768539" w14:textId="77777777" w:rsidR="00871F1C" w:rsidRPr="00671F17" w:rsidRDefault="00871F1C" w:rsidP="00871F1C">
            <w:pPr>
              <w:rPr>
                <w:rFonts w:cs="Arial"/>
                <w:szCs w:val="24"/>
              </w:rPr>
            </w:pPr>
          </w:p>
        </w:tc>
      </w:tr>
      <w:tr w:rsidR="00871F1C" w:rsidRPr="00C45A0F" w14:paraId="4A38D937" w14:textId="77777777" w:rsidTr="007234F4">
        <w:trPr>
          <w:cantSplit/>
          <w:jc w:val="center"/>
        </w:trPr>
        <w:tc>
          <w:tcPr>
            <w:tcW w:w="646" w:type="dxa"/>
            <w:vMerge/>
            <w:tcBorders>
              <w:right w:val="single" w:sz="4" w:space="0" w:color="auto"/>
            </w:tcBorders>
            <w:shd w:val="clear" w:color="auto" w:fill="auto"/>
          </w:tcPr>
          <w:p w14:paraId="69F67072" w14:textId="77777777" w:rsidR="00871F1C" w:rsidRPr="00257987" w:rsidRDefault="00871F1C" w:rsidP="00871F1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E44C551" w14:textId="77777777" w:rsidR="00871F1C" w:rsidRPr="001A3F89" w:rsidRDefault="00871F1C" w:rsidP="00871F1C">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1F529097" w14:textId="72843D75" w:rsidR="00871F1C" w:rsidRPr="00C45A0F" w:rsidRDefault="00871F1C" w:rsidP="00871F1C">
            <w:pPr>
              <w:rPr>
                <w:rFonts w:cs="Arial"/>
                <w:b/>
              </w:rPr>
            </w:pPr>
            <w:r w:rsidRPr="005D5837">
              <w:t>X</w:t>
            </w:r>
          </w:p>
        </w:tc>
        <w:tc>
          <w:tcPr>
            <w:tcW w:w="748" w:type="dxa"/>
            <w:tcBorders>
              <w:left w:val="single" w:sz="4" w:space="0" w:color="auto"/>
              <w:bottom w:val="single" w:sz="4" w:space="0" w:color="auto"/>
            </w:tcBorders>
            <w:shd w:val="clear" w:color="auto" w:fill="auto"/>
          </w:tcPr>
          <w:p w14:paraId="3D81B45E" w14:textId="77777777" w:rsidR="00871F1C" w:rsidRPr="00671F17" w:rsidRDefault="00871F1C" w:rsidP="00871F1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3F146E0" w14:textId="77777777" w:rsidR="00871F1C" w:rsidRPr="00671F17" w:rsidRDefault="00871F1C" w:rsidP="00871F1C">
            <w:pPr>
              <w:rPr>
                <w:rFonts w:cs="Arial"/>
                <w:szCs w:val="24"/>
              </w:rPr>
            </w:pPr>
          </w:p>
        </w:tc>
      </w:tr>
      <w:tr w:rsidR="00871F1C" w:rsidRPr="00C45A0F" w14:paraId="07E0EB0E" w14:textId="77777777" w:rsidTr="007234F4">
        <w:trPr>
          <w:cantSplit/>
          <w:jc w:val="center"/>
        </w:trPr>
        <w:tc>
          <w:tcPr>
            <w:tcW w:w="646" w:type="dxa"/>
            <w:vMerge/>
            <w:tcBorders>
              <w:right w:val="single" w:sz="4" w:space="0" w:color="auto"/>
            </w:tcBorders>
            <w:shd w:val="clear" w:color="auto" w:fill="auto"/>
          </w:tcPr>
          <w:p w14:paraId="01F1E4A8" w14:textId="77777777" w:rsidR="00871F1C" w:rsidRPr="00257987" w:rsidRDefault="00871F1C" w:rsidP="00871F1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7DDB40F" w14:textId="77777777" w:rsidR="00871F1C" w:rsidRPr="001A3F89" w:rsidRDefault="00871F1C" w:rsidP="00871F1C">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4F5171AD" w14:textId="5636B3BA" w:rsidR="00871F1C" w:rsidRPr="00C45A0F" w:rsidRDefault="00871F1C" w:rsidP="00871F1C">
            <w:pPr>
              <w:rPr>
                <w:rFonts w:cs="Arial"/>
                <w:b/>
              </w:rPr>
            </w:pPr>
            <w:r w:rsidRPr="005D5837">
              <w:t>X</w:t>
            </w:r>
          </w:p>
        </w:tc>
        <w:tc>
          <w:tcPr>
            <w:tcW w:w="748" w:type="dxa"/>
            <w:tcBorders>
              <w:left w:val="single" w:sz="4" w:space="0" w:color="auto"/>
              <w:bottom w:val="single" w:sz="4" w:space="0" w:color="auto"/>
            </w:tcBorders>
            <w:shd w:val="clear" w:color="auto" w:fill="auto"/>
          </w:tcPr>
          <w:p w14:paraId="0282DC9B" w14:textId="77777777" w:rsidR="00871F1C" w:rsidRPr="00671F17" w:rsidRDefault="00871F1C" w:rsidP="00871F1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155E938" w14:textId="77777777" w:rsidR="00871F1C" w:rsidRPr="00671F17" w:rsidRDefault="00871F1C" w:rsidP="00871F1C">
            <w:pPr>
              <w:rPr>
                <w:rFonts w:cs="Arial"/>
                <w:szCs w:val="24"/>
              </w:rPr>
            </w:pPr>
          </w:p>
        </w:tc>
      </w:tr>
      <w:tr w:rsidR="00871F1C" w:rsidRPr="00C45A0F" w14:paraId="3B55B73D" w14:textId="77777777" w:rsidTr="007234F4">
        <w:trPr>
          <w:cantSplit/>
          <w:jc w:val="center"/>
        </w:trPr>
        <w:tc>
          <w:tcPr>
            <w:tcW w:w="646" w:type="dxa"/>
            <w:vMerge/>
            <w:tcBorders>
              <w:right w:val="single" w:sz="4" w:space="0" w:color="auto"/>
            </w:tcBorders>
            <w:shd w:val="clear" w:color="auto" w:fill="auto"/>
          </w:tcPr>
          <w:p w14:paraId="5AA63D3E" w14:textId="77777777" w:rsidR="00871F1C" w:rsidRPr="00257987" w:rsidRDefault="00871F1C" w:rsidP="00871F1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6886677" w14:textId="77777777" w:rsidR="00871F1C" w:rsidRPr="001A3F89" w:rsidRDefault="00871F1C" w:rsidP="00871F1C">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29CFAF22" w14:textId="0B99DB16" w:rsidR="00871F1C" w:rsidRPr="00C45A0F" w:rsidRDefault="00871F1C" w:rsidP="00871F1C">
            <w:pPr>
              <w:rPr>
                <w:rFonts w:cs="Arial"/>
                <w:b/>
              </w:rPr>
            </w:pPr>
            <w:r w:rsidRPr="005D5837">
              <w:t>X</w:t>
            </w:r>
          </w:p>
        </w:tc>
        <w:tc>
          <w:tcPr>
            <w:tcW w:w="748" w:type="dxa"/>
            <w:tcBorders>
              <w:left w:val="single" w:sz="4" w:space="0" w:color="auto"/>
              <w:bottom w:val="single" w:sz="4" w:space="0" w:color="auto"/>
            </w:tcBorders>
            <w:shd w:val="clear" w:color="auto" w:fill="auto"/>
          </w:tcPr>
          <w:p w14:paraId="1F7E8545" w14:textId="77777777" w:rsidR="00871F1C" w:rsidRPr="00671F17" w:rsidRDefault="00871F1C" w:rsidP="00871F1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3CB5A58" w14:textId="77777777" w:rsidR="00871F1C" w:rsidRPr="00671F17" w:rsidRDefault="00871F1C" w:rsidP="00871F1C">
            <w:pPr>
              <w:rPr>
                <w:rFonts w:cs="Arial"/>
                <w:szCs w:val="24"/>
              </w:rPr>
            </w:pPr>
          </w:p>
        </w:tc>
      </w:tr>
      <w:tr w:rsidR="00871F1C" w:rsidRPr="00C45A0F" w14:paraId="5263C60A" w14:textId="77777777" w:rsidTr="007234F4">
        <w:trPr>
          <w:cantSplit/>
          <w:jc w:val="center"/>
        </w:trPr>
        <w:tc>
          <w:tcPr>
            <w:tcW w:w="646" w:type="dxa"/>
            <w:vMerge/>
            <w:tcBorders>
              <w:right w:val="single" w:sz="4" w:space="0" w:color="auto"/>
            </w:tcBorders>
            <w:shd w:val="clear" w:color="auto" w:fill="auto"/>
          </w:tcPr>
          <w:p w14:paraId="62636DC2" w14:textId="77777777" w:rsidR="00871F1C" w:rsidRPr="00257987" w:rsidRDefault="00871F1C" w:rsidP="00871F1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B769A13" w14:textId="77777777" w:rsidR="00871F1C" w:rsidRPr="001A3F89" w:rsidRDefault="00871F1C" w:rsidP="00871F1C">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30018247" w14:textId="28769FC7" w:rsidR="00871F1C" w:rsidRPr="00C45A0F" w:rsidRDefault="00871F1C" w:rsidP="00871F1C">
            <w:pPr>
              <w:rPr>
                <w:rFonts w:cs="Arial"/>
                <w:b/>
              </w:rPr>
            </w:pPr>
            <w:r w:rsidRPr="005D5837">
              <w:t>X</w:t>
            </w:r>
          </w:p>
        </w:tc>
        <w:tc>
          <w:tcPr>
            <w:tcW w:w="748" w:type="dxa"/>
            <w:tcBorders>
              <w:left w:val="single" w:sz="4" w:space="0" w:color="auto"/>
              <w:bottom w:val="single" w:sz="4" w:space="0" w:color="auto"/>
            </w:tcBorders>
            <w:shd w:val="clear" w:color="auto" w:fill="auto"/>
          </w:tcPr>
          <w:p w14:paraId="44EF9A2F" w14:textId="77777777" w:rsidR="00871F1C" w:rsidRPr="00671F17" w:rsidRDefault="00871F1C" w:rsidP="00871F1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6FAE659" w14:textId="77777777" w:rsidR="00871F1C" w:rsidRPr="00671F17" w:rsidRDefault="00871F1C" w:rsidP="00871F1C">
            <w:pPr>
              <w:rPr>
                <w:rFonts w:cs="Arial"/>
                <w:szCs w:val="24"/>
              </w:rPr>
            </w:pPr>
          </w:p>
        </w:tc>
      </w:tr>
      <w:tr w:rsidR="00871F1C" w:rsidRPr="00C45A0F" w14:paraId="1A732AC3" w14:textId="77777777" w:rsidTr="007234F4">
        <w:trPr>
          <w:cantSplit/>
          <w:jc w:val="center"/>
        </w:trPr>
        <w:tc>
          <w:tcPr>
            <w:tcW w:w="646" w:type="dxa"/>
            <w:vMerge/>
            <w:tcBorders>
              <w:right w:val="single" w:sz="4" w:space="0" w:color="auto"/>
            </w:tcBorders>
            <w:shd w:val="clear" w:color="auto" w:fill="auto"/>
          </w:tcPr>
          <w:p w14:paraId="58B14213" w14:textId="77777777" w:rsidR="00871F1C" w:rsidRPr="00257987" w:rsidRDefault="00871F1C" w:rsidP="00871F1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340C7F1" w14:textId="77777777" w:rsidR="00871F1C" w:rsidRPr="001A3F89" w:rsidRDefault="00871F1C" w:rsidP="00871F1C">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074337C1" w14:textId="69DC6564" w:rsidR="00871F1C" w:rsidRPr="00C45A0F" w:rsidRDefault="00871F1C" w:rsidP="00871F1C">
            <w:pPr>
              <w:rPr>
                <w:rFonts w:cs="Arial"/>
                <w:b/>
              </w:rPr>
            </w:pPr>
            <w:r w:rsidRPr="005D5837">
              <w:t>X</w:t>
            </w:r>
          </w:p>
        </w:tc>
        <w:tc>
          <w:tcPr>
            <w:tcW w:w="748" w:type="dxa"/>
            <w:tcBorders>
              <w:left w:val="single" w:sz="4" w:space="0" w:color="auto"/>
              <w:bottom w:val="single" w:sz="4" w:space="0" w:color="auto"/>
            </w:tcBorders>
            <w:shd w:val="clear" w:color="auto" w:fill="auto"/>
          </w:tcPr>
          <w:p w14:paraId="38BE9A5D" w14:textId="77777777" w:rsidR="00871F1C" w:rsidRPr="00671F17" w:rsidRDefault="00871F1C" w:rsidP="00871F1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334C4EB" w14:textId="77777777" w:rsidR="00871F1C" w:rsidRPr="00671F17" w:rsidRDefault="00871F1C" w:rsidP="00871F1C">
            <w:pPr>
              <w:rPr>
                <w:rFonts w:cs="Arial"/>
                <w:szCs w:val="24"/>
              </w:rPr>
            </w:pPr>
          </w:p>
        </w:tc>
      </w:tr>
      <w:tr w:rsidR="007234F4" w:rsidRPr="00C45A0F" w14:paraId="7339A65F" w14:textId="77777777" w:rsidTr="007234F4">
        <w:trPr>
          <w:cantSplit/>
          <w:jc w:val="center"/>
        </w:trPr>
        <w:tc>
          <w:tcPr>
            <w:tcW w:w="646" w:type="dxa"/>
            <w:vMerge/>
            <w:tcBorders>
              <w:right w:val="single" w:sz="4" w:space="0" w:color="auto"/>
            </w:tcBorders>
            <w:shd w:val="clear" w:color="auto" w:fill="auto"/>
          </w:tcPr>
          <w:p w14:paraId="4F3C47F1" w14:textId="77777777"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14:paraId="56A0D5DF" w14:textId="77777777" w:rsidR="007234F4" w:rsidRPr="00671F17" w:rsidRDefault="007234F4" w:rsidP="007234F4">
            <w:pPr>
              <w:rPr>
                <w:rFonts w:cs="Arial"/>
                <w:szCs w:val="24"/>
              </w:rPr>
            </w:pPr>
            <w:r>
              <w:rPr>
                <w:rFonts w:cs="Arial"/>
                <w:szCs w:val="24"/>
              </w:rPr>
              <w:t xml:space="preserve">A copy of the Competency Framework can be accessed via the Council’s website – </w:t>
            </w:r>
            <w:hyperlink r:id="rId12" w:history="1">
              <w:r w:rsidRPr="0076020B">
                <w:rPr>
                  <w:rStyle w:val="Hyperlink"/>
                  <w:rFonts w:cs="Arial"/>
                  <w:szCs w:val="24"/>
                </w:rPr>
                <w:t>www.hullcc.gov.uk/jobs</w:t>
              </w:r>
            </w:hyperlink>
          </w:p>
        </w:tc>
      </w:tr>
      <w:tr w:rsidR="007234F4" w:rsidRPr="00C45A0F" w14:paraId="21A6DA26" w14:textId="77777777" w:rsidTr="007234F4">
        <w:trPr>
          <w:jc w:val="center"/>
        </w:trPr>
        <w:tc>
          <w:tcPr>
            <w:tcW w:w="646" w:type="dxa"/>
            <w:vMerge w:val="restart"/>
            <w:tcBorders>
              <w:top w:val="single" w:sz="4" w:space="0" w:color="auto"/>
              <w:right w:val="single" w:sz="4" w:space="0" w:color="auto"/>
            </w:tcBorders>
          </w:tcPr>
          <w:p w14:paraId="05B08CF7" w14:textId="77777777"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611C9C59" w14:textId="77777777" w:rsidR="007234F4" w:rsidRPr="00671F17" w:rsidRDefault="007234F4" w:rsidP="007234F4">
            <w:pPr>
              <w:rPr>
                <w:rFonts w:cs="Arial"/>
                <w:b/>
                <w:szCs w:val="24"/>
              </w:rPr>
            </w:pPr>
            <w:r>
              <w:rPr>
                <w:b/>
              </w:rPr>
              <w:t>Additional Requirements:</w:t>
            </w:r>
          </w:p>
        </w:tc>
      </w:tr>
      <w:tr w:rsidR="005B7FCD" w:rsidRPr="00C45A0F" w14:paraId="6DF46E43" w14:textId="77777777" w:rsidTr="00CA0179">
        <w:trPr>
          <w:cantSplit/>
          <w:trHeight w:val="286"/>
          <w:jc w:val="center"/>
        </w:trPr>
        <w:tc>
          <w:tcPr>
            <w:tcW w:w="646" w:type="dxa"/>
            <w:vMerge/>
            <w:tcBorders>
              <w:bottom w:val="nil"/>
              <w:right w:val="single" w:sz="4" w:space="0" w:color="auto"/>
            </w:tcBorders>
            <w:shd w:val="clear" w:color="auto" w:fill="auto"/>
          </w:tcPr>
          <w:p w14:paraId="190BB927" w14:textId="77777777" w:rsidR="005B7FCD" w:rsidRPr="00E33471" w:rsidRDefault="005B7FCD" w:rsidP="00F61415">
            <w:pPr>
              <w:rPr>
                <w:rFonts w:cs="Arial"/>
              </w:rPr>
            </w:pPr>
          </w:p>
        </w:tc>
        <w:tc>
          <w:tcPr>
            <w:tcW w:w="7106" w:type="dxa"/>
            <w:vMerge w:val="restart"/>
            <w:tcBorders>
              <w:top w:val="single" w:sz="4" w:space="0" w:color="auto"/>
              <w:left w:val="single" w:sz="4" w:space="0" w:color="auto"/>
              <w:bottom w:val="nil"/>
              <w:right w:val="single" w:sz="4" w:space="0" w:color="auto"/>
            </w:tcBorders>
            <w:shd w:val="clear" w:color="auto" w:fill="auto"/>
          </w:tcPr>
          <w:p w14:paraId="71CABC5F" w14:textId="4FFB5A06" w:rsidR="005B7FCD" w:rsidRPr="005B7FCD" w:rsidRDefault="005B7FCD" w:rsidP="007234F4">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vMerge w:val="restart"/>
            <w:tcBorders>
              <w:top w:val="single" w:sz="4" w:space="0" w:color="auto"/>
              <w:left w:val="single" w:sz="4" w:space="0" w:color="auto"/>
              <w:bottom w:val="nil"/>
              <w:right w:val="single" w:sz="4" w:space="0" w:color="auto"/>
            </w:tcBorders>
            <w:shd w:val="clear" w:color="auto" w:fill="auto"/>
          </w:tcPr>
          <w:p w14:paraId="09A972FD" w14:textId="14540729" w:rsidR="005B7FCD" w:rsidRPr="00C45A0F" w:rsidRDefault="005B7FCD" w:rsidP="00F61415">
            <w:pPr>
              <w:rPr>
                <w:rFonts w:cs="Arial"/>
                <w:b/>
              </w:rPr>
            </w:pPr>
          </w:p>
        </w:tc>
        <w:tc>
          <w:tcPr>
            <w:tcW w:w="748" w:type="dxa"/>
            <w:vMerge w:val="restart"/>
            <w:tcBorders>
              <w:top w:val="single" w:sz="4" w:space="0" w:color="auto"/>
              <w:left w:val="single" w:sz="4" w:space="0" w:color="auto"/>
              <w:bottom w:val="nil"/>
              <w:right w:val="single" w:sz="4" w:space="0" w:color="auto"/>
            </w:tcBorders>
            <w:shd w:val="clear" w:color="auto" w:fill="auto"/>
          </w:tcPr>
          <w:p w14:paraId="44AD0BBB" w14:textId="6AE087D5" w:rsidR="005B7FCD" w:rsidRPr="00991C1B" w:rsidRDefault="005B7FCD" w:rsidP="00F61415">
            <w:pPr>
              <w:rPr>
                <w:rFonts w:cs="Arial"/>
                <w:szCs w:val="24"/>
              </w:rPr>
            </w:pPr>
            <w:r w:rsidRPr="00991C1B">
              <w:rPr>
                <w:rFonts w:cs="Arial"/>
                <w:szCs w:val="24"/>
              </w:rPr>
              <w:t>N/A</w:t>
            </w:r>
          </w:p>
        </w:tc>
        <w:tc>
          <w:tcPr>
            <w:tcW w:w="1377" w:type="dxa"/>
            <w:vMerge w:val="restart"/>
            <w:tcBorders>
              <w:top w:val="single" w:sz="4" w:space="0" w:color="auto"/>
              <w:left w:val="single" w:sz="4" w:space="0" w:color="auto"/>
              <w:bottom w:val="nil"/>
            </w:tcBorders>
            <w:shd w:val="clear" w:color="auto" w:fill="auto"/>
          </w:tcPr>
          <w:p w14:paraId="3DA7EB23" w14:textId="77777777" w:rsidR="005B7FCD" w:rsidRPr="00671F17" w:rsidRDefault="005B7FCD" w:rsidP="00F61415">
            <w:pPr>
              <w:rPr>
                <w:rFonts w:cs="Arial"/>
                <w:b/>
                <w:szCs w:val="24"/>
              </w:rPr>
            </w:pPr>
          </w:p>
        </w:tc>
      </w:tr>
      <w:tr w:rsidR="005B7FCD" w:rsidRPr="00C45A0F" w14:paraId="0C977CC1" w14:textId="77777777" w:rsidTr="00CA0179">
        <w:trPr>
          <w:cantSplit/>
          <w:jc w:val="center"/>
        </w:trPr>
        <w:tc>
          <w:tcPr>
            <w:tcW w:w="646" w:type="dxa"/>
            <w:tcBorders>
              <w:right w:val="single" w:sz="4" w:space="0" w:color="auto"/>
            </w:tcBorders>
            <w:shd w:val="clear" w:color="auto" w:fill="auto"/>
          </w:tcPr>
          <w:p w14:paraId="0A17917B" w14:textId="77777777" w:rsidR="005B7FCD" w:rsidRDefault="005B7FCD" w:rsidP="007234F4">
            <w:pPr>
              <w:rPr>
                <w:rFonts w:cs="Arial"/>
                <w:b/>
              </w:rPr>
            </w:pPr>
          </w:p>
        </w:tc>
        <w:tc>
          <w:tcPr>
            <w:tcW w:w="7106" w:type="dxa"/>
            <w:vMerge/>
            <w:tcBorders>
              <w:left w:val="single" w:sz="4" w:space="0" w:color="auto"/>
              <w:bottom w:val="single" w:sz="4" w:space="0" w:color="auto"/>
              <w:right w:val="single" w:sz="4" w:space="0" w:color="auto"/>
            </w:tcBorders>
            <w:shd w:val="clear" w:color="auto" w:fill="auto"/>
          </w:tcPr>
          <w:p w14:paraId="4534D5FA" w14:textId="2B809A9F" w:rsidR="005B7FCD" w:rsidRPr="000C15EB" w:rsidRDefault="005B7FCD" w:rsidP="007234F4">
            <w:pPr>
              <w:rPr>
                <w:rFonts w:cs="Arial"/>
              </w:rPr>
            </w:pPr>
          </w:p>
        </w:tc>
        <w:tc>
          <w:tcPr>
            <w:tcW w:w="493" w:type="dxa"/>
            <w:vMerge/>
            <w:tcBorders>
              <w:left w:val="single" w:sz="4" w:space="0" w:color="auto"/>
              <w:bottom w:val="single" w:sz="4" w:space="0" w:color="auto"/>
              <w:right w:val="single" w:sz="4" w:space="0" w:color="auto"/>
            </w:tcBorders>
            <w:shd w:val="clear" w:color="auto" w:fill="auto"/>
          </w:tcPr>
          <w:p w14:paraId="1701BDCD" w14:textId="77777777" w:rsidR="005B7FCD" w:rsidRDefault="005B7FCD" w:rsidP="00F74DE0">
            <w:pPr>
              <w:rPr>
                <w:rFonts w:cs="Arial"/>
                <w:b/>
              </w:rPr>
            </w:pPr>
          </w:p>
        </w:tc>
        <w:tc>
          <w:tcPr>
            <w:tcW w:w="748" w:type="dxa"/>
            <w:vMerge/>
            <w:tcBorders>
              <w:left w:val="single" w:sz="4" w:space="0" w:color="auto"/>
              <w:bottom w:val="single" w:sz="4" w:space="0" w:color="auto"/>
              <w:right w:val="single" w:sz="4" w:space="0" w:color="auto"/>
            </w:tcBorders>
            <w:shd w:val="clear" w:color="auto" w:fill="auto"/>
          </w:tcPr>
          <w:p w14:paraId="38DB1D1E" w14:textId="77777777" w:rsidR="005B7FCD" w:rsidRPr="00991C1B" w:rsidRDefault="005B7FCD" w:rsidP="007234F4">
            <w:pPr>
              <w:rPr>
                <w:rFonts w:cs="Arial"/>
                <w:szCs w:val="24"/>
              </w:rPr>
            </w:pPr>
          </w:p>
        </w:tc>
        <w:tc>
          <w:tcPr>
            <w:tcW w:w="1377" w:type="dxa"/>
            <w:vMerge/>
            <w:tcBorders>
              <w:left w:val="single" w:sz="4" w:space="0" w:color="auto"/>
              <w:bottom w:val="single" w:sz="4" w:space="0" w:color="auto"/>
            </w:tcBorders>
            <w:shd w:val="clear" w:color="auto" w:fill="auto"/>
          </w:tcPr>
          <w:p w14:paraId="48F8D1DA" w14:textId="77777777" w:rsidR="005B7FCD" w:rsidRPr="00671F17" w:rsidRDefault="005B7FCD" w:rsidP="007234F4">
            <w:pPr>
              <w:rPr>
                <w:rFonts w:cs="Arial"/>
                <w:b/>
                <w:szCs w:val="24"/>
              </w:rPr>
            </w:pPr>
          </w:p>
        </w:tc>
      </w:tr>
    </w:tbl>
    <w:p w14:paraId="2A99A273" w14:textId="77777777" w:rsidR="007D13B3" w:rsidRDefault="007D13B3">
      <w: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77"/>
      </w:tblGrid>
      <w:tr w:rsidR="007234F4" w:rsidRPr="00C45A0F" w14:paraId="285254D0" w14:textId="77777777" w:rsidTr="007234F4">
        <w:trPr>
          <w:jc w:val="center"/>
        </w:trPr>
        <w:tc>
          <w:tcPr>
            <w:tcW w:w="646" w:type="dxa"/>
            <w:vMerge w:val="restart"/>
            <w:tcBorders>
              <w:top w:val="single" w:sz="4" w:space="0" w:color="auto"/>
              <w:right w:val="single" w:sz="4" w:space="0" w:color="auto"/>
            </w:tcBorders>
          </w:tcPr>
          <w:p w14:paraId="62F9E14E" w14:textId="77777777" w:rsidR="007234F4" w:rsidRDefault="007234F4" w:rsidP="007234F4">
            <w:pPr>
              <w:rPr>
                <w:rFonts w:cs="Arial"/>
                <w:b/>
              </w:rPr>
            </w:pPr>
            <w:r>
              <w:rPr>
                <w:rFonts w:cs="Arial"/>
                <w:b/>
              </w:rPr>
              <w:lastRenderedPageBreak/>
              <w:t xml:space="preserve">9. </w:t>
            </w:r>
          </w:p>
        </w:tc>
        <w:tc>
          <w:tcPr>
            <w:tcW w:w="9724" w:type="dxa"/>
            <w:gridSpan w:val="4"/>
            <w:tcBorders>
              <w:top w:val="single" w:sz="4" w:space="0" w:color="auto"/>
              <w:bottom w:val="single" w:sz="4" w:space="0" w:color="auto"/>
            </w:tcBorders>
            <w:shd w:val="clear" w:color="auto" w:fill="D9D9D9"/>
          </w:tcPr>
          <w:p w14:paraId="27454AC6" w14:textId="77777777" w:rsidR="007234F4" w:rsidRPr="00671F17" w:rsidRDefault="007234F4" w:rsidP="007234F4">
            <w:pPr>
              <w:rPr>
                <w:rFonts w:cs="Arial"/>
                <w:b/>
                <w:szCs w:val="24"/>
              </w:rPr>
            </w:pPr>
            <w:r>
              <w:rPr>
                <w:rFonts w:cs="Arial"/>
                <w:b/>
              </w:rPr>
              <w:t>Disclosure of Criminal Record:</w:t>
            </w:r>
          </w:p>
        </w:tc>
      </w:tr>
      <w:tr w:rsidR="00F61415" w:rsidRPr="00C45A0F" w14:paraId="577184B5" w14:textId="77777777" w:rsidTr="007234F4">
        <w:trPr>
          <w:cantSplit/>
          <w:jc w:val="center"/>
        </w:trPr>
        <w:tc>
          <w:tcPr>
            <w:tcW w:w="646" w:type="dxa"/>
            <w:vMerge/>
            <w:tcBorders>
              <w:right w:val="single" w:sz="4" w:space="0" w:color="auto"/>
            </w:tcBorders>
          </w:tcPr>
          <w:p w14:paraId="798C82F4" w14:textId="77777777" w:rsidR="00F61415" w:rsidRPr="00524D70" w:rsidRDefault="00F61415" w:rsidP="00F61415">
            <w:pPr>
              <w:rPr>
                <w:rFonts w:cs="Arial"/>
              </w:rPr>
            </w:pPr>
          </w:p>
        </w:tc>
        <w:tc>
          <w:tcPr>
            <w:tcW w:w="7106" w:type="dxa"/>
            <w:tcBorders>
              <w:top w:val="single" w:sz="4" w:space="0" w:color="auto"/>
              <w:bottom w:val="single" w:sz="4" w:space="0" w:color="auto"/>
              <w:right w:val="single" w:sz="4" w:space="0" w:color="auto"/>
            </w:tcBorders>
          </w:tcPr>
          <w:p w14:paraId="6A8B20E6" w14:textId="021453B8" w:rsidR="00F61415" w:rsidRDefault="00F61415" w:rsidP="00F61415">
            <w:pPr>
              <w:rPr>
                <w:rFonts w:cs="Arial"/>
              </w:rPr>
            </w:pPr>
            <w:r w:rsidRPr="00524D70">
              <w:rPr>
                <w:rFonts w:cs="Arial"/>
              </w:rPr>
              <w:t>The successful candidate’s appointment will be subject to the Council obtaining a satisfactory</w:t>
            </w:r>
            <w:r>
              <w:rPr>
                <w:rFonts w:cs="Arial"/>
              </w:rPr>
              <w:t xml:space="preserve"> -</w:t>
            </w:r>
            <w:r w:rsidRPr="00524D70">
              <w:rPr>
                <w:rFonts w:cs="Arial"/>
              </w:rPr>
              <w:t xml:space="preserve"> </w:t>
            </w:r>
            <w:r>
              <w:rPr>
                <w:rFonts w:cs="Arial"/>
                <w:b/>
              </w:rPr>
              <w:t>ENHANCED &amp; CHILDRENS BARRING LIST CHECK</w:t>
            </w:r>
            <w:r w:rsidR="00BC7924">
              <w:rPr>
                <w:rFonts w:cs="Arial"/>
                <w:b/>
              </w:rPr>
              <w:t xml:space="preserve"> </w:t>
            </w:r>
            <w:r w:rsidRPr="00524D70">
              <w:rPr>
                <w:rFonts w:cs="Arial"/>
              </w:rPr>
              <w:t xml:space="preserve">Disclosure from </w:t>
            </w:r>
            <w:r>
              <w:rPr>
                <w:rFonts w:cs="Arial"/>
              </w:rPr>
              <w:t>the Disclosure &amp; Barring Service (if crossed as an essential requirement)</w:t>
            </w:r>
            <w:r w:rsidRPr="00524D70">
              <w:rPr>
                <w:rFonts w:cs="Arial"/>
              </w:rPr>
              <w:t>.</w:t>
            </w:r>
            <w:r>
              <w:rPr>
                <w:rFonts w:cs="Arial"/>
              </w:rPr>
              <w:t xml:space="preserve"> </w:t>
            </w:r>
          </w:p>
          <w:p w14:paraId="767A11D6" w14:textId="77777777" w:rsidR="00F61415" w:rsidRDefault="00F61415" w:rsidP="00F61415">
            <w:pPr>
              <w:rPr>
                <w:rFonts w:cs="Arial"/>
              </w:rPr>
            </w:pPr>
          </w:p>
          <w:p w14:paraId="440B295D" w14:textId="0594597D" w:rsidR="00F61415" w:rsidRPr="00616FCD" w:rsidRDefault="00F61415" w:rsidP="00F61415">
            <w:pPr>
              <w:rPr>
                <w:rFonts w:cs="Arial"/>
                <w:b/>
              </w:rPr>
            </w:pPr>
          </w:p>
        </w:tc>
        <w:tc>
          <w:tcPr>
            <w:tcW w:w="493" w:type="dxa"/>
            <w:tcBorders>
              <w:top w:val="single" w:sz="4" w:space="0" w:color="auto"/>
              <w:left w:val="single" w:sz="4" w:space="0" w:color="auto"/>
              <w:bottom w:val="single" w:sz="4" w:space="0" w:color="auto"/>
            </w:tcBorders>
            <w:shd w:val="clear" w:color="auto" w:fill="auto"/>
          </w:tcPr>
          <w:p w14:paraId="7B3EC0E7" w14:textId="22933CE8" w:rsidR="00F61415" w:rsidRPr="00C45A0F" w:rsidRDefault="00871F1C" w:rsidP="00F6141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17B623E" w14:textId="77777777" w:rsidR="00F61415" w:rsidRPr="00671F17" w:rsidRDefault="00F61415" w:rsidP="00F6141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574B5F8" w14:textId="77777777" w:rsidR="00F61415" w:rsidRDefault="00F61415" w:rsidP="00F61415">
            <w:pPr>
              <w:rPr>
                <w:rFonts w:cs="Arial"/>
                <w:szCs w:val="24"/>
              </w:rPr>
            </w:pPr>
            <w:r>
              <w:rPr>
                <w:rFonts w:cs="Arial"/>
                <w:szCs w:val="24"/>
              </w:rPr>
              <w:t>DBS</w:t>
            </w:r>
            <w:r w:rsidRPr="00671F17">
              <w:rPr>
                <w:rFonts w:cs="Arial"/>
                <w:szCs w:val="24"/>
              </w:rPr>
              <w:t xml:space="preserve"> Disclosure</w:t>
            </w:r>
          </w:p>
          <w:p w14:paraId="4975D5F1" w14:textId="77777777" w:rsidR="00F61415" w:rsidRDefault="00F61415" w:rsidP="00F61415">
            <w:pPr>
              <w:rPr>
                <w:rFonts w:cs="Arial"/>
                <w:szCs w:val="24"/>
              </w:rPr>
            </w:pPr>
            <w:r>
              <w:rPr>
                <w:rFonts w:cs="Arial"/>
                <w:szCs w:val="24"/>
              </w:rPr>
              <w:t>OR</w:t>
            </w:r>
          </w:p>
          <w:p w14:paraId="489D5924" w14:textId="77777777" w:rsidR="00F61415" w:rsidRPr="00671F17" w:rsidRDefault="00F61415" w:rsidP="00F61415">
            <w:pPr>
              <w:rPr>
                <w:rFonts w:cs="Arial"/>
                <w:szCs w:val="24"/>
              </w:rPr>
            </w:pPr>
            <w:r>
              <w:rPr>
                <w:rFonts w:cs="Arial"/>
                <w:szCs w:val="24"/>
              </w:rPr>
              <w:t>Basic Disclosure</w:t>
            </w:r>
          </w:p>
        </w:tc>
      </w:tr>
      <w:tr w:rsidR="00F61415" w:rsidRPr="00C45A0F" w14:paraId="01BC0AEB" w14:textId="77777777" w:rsidTr="007234F4">
        <w:trPr>
          <w:cantSplit/>
          <w:jc w:val="center"/>
        </w:trPr>
        <w:tc>
          <w:tcPr>
            <w:tcW w:w="646" w:type="dxa"/>
            <w:vMerge/>
            <w:tcBorders>
              <w:right w:val="single" w:sz="4" w:space="0" w:color="auto"/>
            </w:tcBorders>
          </w:tcPr>
          <w:p w14:paraId="38FCEA4C" w14:textId="77777777" w:rsidR="00F61415" w:rsidRPr="003752EB" w:rsidRDefault="00F61415" w:rsidP="00F61415">
            <w:pPr>
              <w:rPr>
                <w:rFonts w:cs="Arial"/>
              </w:rPr>
            </w:pPr>
          </w:p>
        </w:tc>
        <w:tc>
          <w:tcPr>
            <w:tcW w:w="7106" w:type="dxa"/>
            <w:tcBorders>
              <w:top w:val="single" w:sz="4" w:space="0" w:color="auto"/>
              <w:bottom w:val="single" w:sz="4" w:space="0" w:color="auto"/>
              <w:right w:val="single" w:sz="4" w:space="0" w:color="auto"/>
            </w:tcBorders>
          </w:tcPr>
          <w:p w14:paraId="59B53794" w14:textId="77777777" w:rsidR="00F61415" w:rsidRPr="003752EB" w:rsidRDefault="00F61415" w:rsidP="00F61415">
            <w:pPr>
              <w:rPr>
                <w:rFonts w:cs="Arial"/>
              </w:rPr>
            </w:pPr>
            <w:r>
              <w:rPr>
                <w:rFonts w:cs="Arial"/>
              </w:rPr>
              <w:t>If the postholder requires a Standard or Enhanced DBS disclosure (with or without barred list check)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18221E08" w14:textId="745AF930" w:rsidR="00F61415" w:rsidRPr="00C45A0F" w:rsidRDefault="00871F1C" w:rsidP="00F6141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FE6D6A5" w14:textId="77777777" w:rsidR="00F61415" w:rsidRPr="00671F17" w:rsidRDefault="00F61415" w:rsidP="00F6141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5C56B8F" w14:textId="77777777" w:rsidR="00F61415" w:rsidRPr="00671F17" w:rsidRDefault="00F61415" w:rsidP="00F61415">
            <w:pPr>
              <w:rPr>
                <w:rFonts w:cs="Arial"/>
                <w:szCs w:val="24"/>
              </w:rPr>
            </w:pPr>
            <w:r w:rsidRPr="00671F17">
              <w:rPr>
                <w:rFonts w:cs="Arial"/>
                <w:szCs w:val="24"/>
              </w:rPr>
              <w:t>AF(after short listing)</w:t>
            </w:r>
          </w:p>
        </w:tc>
      </w:tr>
      <w:tr w:rsidR="00F61415" w:rsidRPr="00DE73E3" w14:paraId="7005FDC4" w14:textId="77777777" w:rsidTr="007234F4">
        <w:trPr>
          <w:cantSplit/>
          <w:jc w:val="center"/>
        </w:trPr>
        <w:tc>
          <w:tcPr>
            <w:tcW w:w="646" w:type="dxa"/>
            <w:vMerge/>
            <w:tcBorders>
              <w:bottom w:val="single" w:sz="4" w:space="0" w:color="auto"/>
              <w:right w:val="single" w:sz="4" w:space="0" w:color="auto"/>
            </w:tcBorders>
          </w:tcPr>
          <w:p w14:paraId="25FB952A" w14:textId="77777777" w:rsidR="00F61415" w:rsidRPr="003752EB" w:rsidRDefault="00F61415" w:rsidP="00F61415">
            <w:pPr>
              <w:rPr>
                <w:rFonts w:cs="Arial"/>
              </w:rPr>
            </w:pPr>
          </w:p>
        </w:tc>
        <w:tc>
          <w:tcPr>
            <w:tcW w:w="7106" w:type="dxa"/>
            <w:tcBorders>
              <w:top w:val="single" w:sz="4" w:space="0" w:color="auto"/>
              <w:bottom w:val="single" w:sz="4" w:space="0" w:color="auto"/>
              <w:right w:val="single" w:sz="4" w:space="0" w:color="auto"/>
            </w:tcBorders>
          </w:tcPr>
          <w:p w14:paraId="3F964427" w14:textId="77777777" w:rsidR="00F61415" w:rsidRPr="003752EB" w:rsidRDefault="00F61415" w:rsidP="00F61415">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02C15920" w14:textId="4AFED2EB" w:rsidR="00F61415" w:rsidRPr="00524D70" w:rsidRDefault="00F61415" w:rsidP="00F61415">
            <w:pPr>
              <w:rPr>
                <w:rFonts w:cs="Arial"/>
                <w:b/>
              </w:rPr>
            </w:pPr>
          </w:p>
        </w:tc>
        <w:tc>
          <w:tcPr>
            <w:tcW w:w="748" w:type="dxa"/>
            <w:tcBorders>
              <w:top w:val="single" w:sz="4" w:space="0" w:color="auto"/>
              <w:left w:val="single" w:sz="4" w:space="0" w:color="auto"/>
              <w:bottom w:val="single" w:sz="4" w:space="0" w:color="auto"/>
            </w:tcBorders>
            <w:shd w:val="clear" w:color="auto" w:fill="auto"/>
          </w:tcPr>
          <w:p w14:paraId="4E84C2A4" w14:textId="77777777" w:rsidR="00F61415" w:rsidRPr="00671F17" w:rsidRDefault="00F61415" w:rsidP="00F6141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62BF940" w14:textId="77777777" w:rsidR="00F61415" w:rsidRPr="00671F17" w:rsidRDefault="00F61415" w:rsidP="00F61415">
            <w:pPr>
              <w:rPr>
                <w:rFonts w:cs="Arial"/>
                <w:szCs w:val="24"/>
              </w:rPr>
            </w:pPr>
            <w:r w:rsidRPr="00671F17">
              <w:rPr>
                <w:rFonts w:cs="Arial"/>
                <w:szCs w:val="24"/>
              </w:rPr>
              <w:t>AF(after short listing)</w:t>
            </w:r>
          </w:p>
        </w:tc>
      </w:tr>
    </w:tbl>
    <w:p w14:paraId="30E52929" w14:textId="77777777" w:rsidR="007234F4" w:rsidRDefault="007234F4" w:rsidP="009C04F7"/>
    <w:p w14:paraId="6268E588" w14:textId="77777777" w:rsidR="009C04F7" w:rsidRDefault="009C04F7" w:rsidP="009C04F7"/>
    <w:p w14:paraId="6D3A71DD" w14:textId="77777777" w:rsidR="009C04F7" w:rsidRDefault="009C04F7" w:rsidP="009C04F7"/>
    <w:p w14:paraId="762F14DB" w14:textId="77777777" w:rsidR="009C04F7" w:rsidRDefault="009C04F7" w:rsidP="009C04F7"/>
    <w:p w14:paraId="07401338" w14:textId="77777777" w:rsidR="009C04F7" w:rsidRDefault="009C04F7" w:rsidP="009C04F7"/>
    <w:p w14:paraId="402DEFFC" w14:textId="77777777" w:rsidR="009C04F7" w:rsidRDefault="009C04F7" w:rsidP="009C04F7"/>
    <w:p w14:paraId="3D5C6991" w14:textId="77777777" w:rsidR="009C04F7" w:rsidRDefault="009C04F7" w:rsidP="009C04F7"/>
    <w:p w14:paraId="1D4AC368" w14:textId="77777777" w:rsidR="009C04F7" w:rsidRDefault="009C04F7" w:rsidP="009C04F7"/>
    <w:p w14:paraId="58373D8E" w14:textId="77777777" w:rsidR="009C04F7" w:rsidRDefault="009C04F7" w:rsidP="009C04F7"/>
    <w:p w14:paraId="5A414315" w14:textId="77777777" w:rsidR="009C04F7" w:rsidRDefault="009C04F7" w:rsidP="009C04F7"/>
    <w:p w14:paraId="14B755F2" w14:textId="77777777" w:rsidR="009C04F7" w:rsidRDefault="009C04F7" w:rsidP="009C04F7"/>
    <w:p w14:paraId="5868EC2B" w14:textId="77777777" w:rsidR="009C04F7" w:rsidRDefault="009C04F7" w:rsidP="009C04F7"/>
    <w:p w14:paraId="4C3923DC" w14:textId="77777777" w:rsidR="009C04F7" w:rsidRDefault="009C04F7" w:rsidP="009C04F7"/>
    <w:p w14:paraId="47217A86" w14:textId="77777777" w:rsidR="009C04F7" w:rsidRDefault="009C04F7" w:rsidP="009C04F7"/>
    <w:p w14:paraId="6A664B15" w14:textId="77777777" w:rsidR="009C04F7" w:rsidRDefault="009C04F7" w:rsidP="009C04F7"/>
    <w:p w14:paraId="715B4DC0" w14:textId="77777777" w:rsidR="009C04F7" w:rsidRDefault="009C04F7" w:rsidP="009C04F7">
      <w:pPr>
        <w:rPr>
          <w:sz w:val="20"/>
        </w:rPr>
      </w:pPr>
    </w:p>
    <w:p w14:paraId="56C2B8E2" w14:textId="77777777" w:rsidR="009C04F7" w:rsidRDefault="009C04F7" w:rsidP="009C04F7">
      <w:pPr>
        <w:rPr>
          <w:sz w:val="20"/>
        </w:rPr>
      </w:pPr>
    </w:p>
    <w:p w14:paraId="073B92F1" w14:textId="77777777" w:rsidR="009C04F7" w:rsidRDefault="009C04F7" w:rsidP="009C04F7">
      <w:pPr>
        <w:rPr>
          <w:sz w:val="20"/>
        </w:rPr>
      </w:pPr>
    </w:p>
    <w:p w14:paraId="1380DD0D" w14:textId="77777777" w:rsidR="009C04F7" w:rsidRDefault="009C04F7" w:rsidP="009C04F7">
      <w:pPr>
        <w:rPr>
          <w:sz w:val="20"/>
        </w:rPr>
      </w:pPr>
    </w:p>
    <w:p w14:paraId="51AD09B9" w14:textId="77777777" w:rsidR="009C04F7" w:rsidRDefault="009C04F7" w:rsidP="009C04F7">
      <w:pPr>
        <w:rPr>
          <w:sz w:val="20"/>
        </w:rPr>
      </w:pPr>
    </w:p>
    <w:p w14:paraId="765ADB6A" w14:textId="77777777" w:rsidR="00B32A93" w:rsidRDefault="00B32A93" w:rsidP="009C04F7">
      <w:pPr>
        <w:rPr>
          <w:sz w:val="20"/>
        </w:rPr>
      </w:pPr>
    </w:p>
    <w:p w14:paraId="16A07037" w14:textId="77777777" w:rsidR="00B32A93" w:rsidRDefault="00B32A93" w:rsidP="009C04F7">
      <w:pPr>
        <w:rPr>
          <w:sz w:val="20"/>
        </w:rPr>
      </w:pPr>
    </w:p>
    <w:p w14:paraId="23FDA774" w14:textId="77777777" w:rsidR="00B32A93" w:rsidRDefault="00B32A93" w:rsidP="009C04F7">
      <w:pPr>
        <w:rPr>
          <w:sz w:val="20"/>
        </w:rPr>
      </w:pPr>
    </w:p>
    <w:p w14:paraId="550DCCD4" w14:textId="77777777" w:rsidR="00B32A93" w:rsidRDefault="00B32A93" w:rsidP="009C04F7">
      <w:pPr>
        <w:rPr>
          <w:sz w:val="20"/>
        </w:rPr>
      </w:pPr>
    </w:p>
    <w:p w14:paraId="0D77C9FE" w14:textId="77777777" w:rsidR="00B32A93" w:rsidRDefault="00B32A93" w:rsidP="009C04F7">
      <w:pPr>
        <w:rPr>
          <w:sz w:val="20"/>
        </w:rPr>
      </w:pPr>
    </w:p>
    <w:p w14:paraId="478CDB1B" w14:textId="77777777" w:rsidR="00B32A93" w:rsidRDefault="00B32A93" w:rsidP="009C04F7">
      <w:pPr>
        <w:rPr>
          <w:sz w:val="20"/>
        </w:rPr>
      </w:pPr>
    </w:p>
    <w:p w14:paraId="01BE7FBE" w14:textId="77777777" w:rsidR="00B32A93" w:rsidRDefault="00B32A93" w:rsidP="009C04F7">
      <w:pPr>
        <w:rPr>
          <w:sz w:val="20"/>
        </w:rPr>
      </w:pPr>
    </w:p>
    <w:p w14:paraId="043742D7" w14:textId="77777777" w:rsidR="00B32A93" w:rsidRDefault="00B32A93" w:rsidP="009C04F7">
      <w:pPr>
        <w:rPr>
          <w:sz w:val="20"/>
        </w:rPr>
      </w:pPr>
    </w:p>
    <w:p w14:paraId="570BE907" w14:textId="77777777" w:rsidR="00B32A93" w:rsidRDefault="00B32A93" w:rsidP="009C04F7">
      <w:pPr>
        <w:rPr>
          <w:sz w:val="20"/>
        </w:rPr>
      </w:pPr>
    </w:p>
    <w:p w14:paraId="7EF7A7D8" w14:textId="77777777" w:rsidR="00B32A93" w:rsidRDefault="00B32A93" w:rsidP="009C04F7">
      <w:pPr>
        <w:rPr>
          <w:sz w:val="20"/>
        </w:rPr>
      </w:pPr>
    </w:p>
    <w:p w14:paraId="7DEEF31D" w14:textId="77777777" w:rsidR="00B32A93" w:rsidRDefault="00B32A93" w:rsidP="009C04F7">
      <w:pPr>
        <w:rPr>
          <w:sz w:val="20"/>
        </w:rPr>
      </w:pPr>
    </w:p>
    <w:p w14:paraId="52F1A43B" w14:textId="77777777" w:rsidR="009C04F7" w:rsidRDefault="009C04F7" w:rsidP="009C04F7">
      <w:pPr>
        <w:rPr>
          <w:sz w:val="20"/>
        </w:rPr>
      </w:pPr>
    </w:p>
    <w:p w14:paraId="1B365FA6" w14:textId="77777777" w:rsidR="009C04F7" w:rsidRDefault="009C04F7" w:rsidP="009C04F7">
      <w:pPr>
        <w:rPr>
          <w:sz w:val="20"/>
        </w:rPr>
      </w:pPr>
    </w:p>
    <w:p w14:paraId="10003295" w14:textId="77777777" w:rsidR="009C04F7" w:rsidRDefault="009C04F7" w:rsidP="009C04F7">
      <w:pPr>
        <w:rPr>
          <w:sz w:val="20"/>
        </w:rPr>
      </w:pPr>
    </w:p>
    <w:p w14:paraId="72A13858" w14:textId="77777777" w:rsidR="009C04F7" w:rsidRDefault="009C04F7" w:rsidP="009C04F7">
      <w:pPr>
        <w:rPr>
          <w:sz w:val="20"/>
        </w:rPr>
      </w:pPr>
    </w:p>
    <w:p w14:paraId="2DFB8D58" w14:textId="77777777" w:rsidR="009C04F7" w:rsidRPr="009C04F7" w:rsidRDefault="009C04F7" w:rsidP="009C04F7">
      <w:pPr>
        <w:rPr>
          <w:sz w:val="20"/>
        </w:rPr>
      </w:pPr>
      <w:r w:rsidRPr="009C04F7">
        <w:rPr>
          <w:sz w:val="20"/>
        </w:rPr>
        <w:t xml:space="preserve">Version: </w:t>
      </w:r>
      <w:r w:rsidR="003E2B24">
        <w:rPr>
          <w:sz w:val="20"/>
        </w:rPr>
        <w:t>6</w:t>
      </w:r>
    </w:p>
    <w:p w14:paraId="266A28BC" w14:textId="77777777" w:rsidR="009C04F7" w:rsidRPr="009C04F7" w:rsidRDefault="009C04F7" w:rsidP="009C04F7">
      <w:pPr>
        <w:rPr>
          <w:sz w:val="20"/>
        </w:rPr>
      </w:pPr>
      <w:r w:rsidRPr="009C04F7">
        <w:rPr>
          <w:sz w:val="20"/>
        </w:rPr>
        <w:t xml:space="preserve">Date: </w:t>
      </w:r>
      <w:r w:rsidR="003E2B24">
        <w:rPr>
          <w:sz w:val="20"/>
        </w:rPr>
        <w:t xml:space="preserve">December </w:t>
      </w:r>
      <w:r w:rsidRPr="009C04F7">
        <w:rPr>
          <w:sz w:val="20"/>
        </w:rPr>
        <w:t>201</w:t>
      </w:r>
      <w:r w:rsidR="003E2B24">
        <w:rPr>
          <w:sz w:val="20"/>
        </w:rPr>
        <w:t>9</w:t>
      </w:r>
    </w:p>
    <w:p w14:paraId="51A97DE0" w14:textId="77777777" w:rsidR="009C04F7" w:rsidRPr="009C04F7" w:rsidRDefault="009C04F7" w:rsidP="009C04F7">
      <w:pPr>
        <w:rPr>
          <w:sz w:val="20"/>
        </w:rPr>
      </w:pPr>
      <w:r w:rsidRPr="009C04F7">
        <w:rPr>
          <w:sz w:val="20"/>
        </w:rPr>
        <w:t xml:space="preserve">Author: Human Resources </w:t>
      </w:r>
    </w:p>
    <w:p w14:paraId="6E4EE273" w14:textId="77777777" w:rsidR="009C04F7" w:rsidRPr="009C04F7" w:rsidRDefault="009C04F7" w:rsidP="009C04F7">
      <w:pPr>
        <w:rPr>
          <w:sz w:val="20"/>
        </w:rPr>
      </w:pPr>
      <w:r w:rsidRPr="009C04F7">
        <w:rPr>
          <w:sz w:val="20"/>
        </w:rPr>
        <w:t>Document Status: JD Blank Template</w:t>
      </w:r>
    </w:p>
    <w:sectPr w:rsidR="009C04F7" w:rsidRPr="009C04F7" w:rsidSect="005A63C8">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6F7B" w14:textId="77777777" w:rsidR="00E57288" w:rsidRDefault="00E57288">
      <w:r>
        <w:separator/>
      </w:r>
    </w:p>
  </w:endnote>
  <w:endnote w:type="continuationSeparator" w:id="0">
    <w:p w14:paraId="002B8EC4" w14:textId="77777777" w:rsidR="00E57288" w:rsidRDefault="00E5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9F10" w14:textId="77777777" w:rsidR="00723011" w:rsidRDefault="00723011"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E76F756" w14:textId="77777777" w:rsidR="00723011" w:rsidRDefault="0072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7795" w14:textId="77777777" w:rsidR="00723011" w:rsidRDefault="00723011"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08C">
      <w:rPr>
        <w:rStyle w:val="PageNumber"/>
        <w:noProof/>
      </w:rPr>
      <w:t>6</w:t>
    </w:r>
    <w:r>
      <w:rPr>
        <w:rStyle w:val="PageNumber"/>
      </w:rPr>
      <w:fldChar w:fldCharType="end"/>
    </w:r>
  </w:p>
  <w:p w14:paraId="0A37521E" w14:textId="77777777" w:rsidR="00723011" w:rsidRDefault="0072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B7A" w14:textId="77777777" w:rsidR="00E57288" w:rsidRDefault="00E57288">
      <w:r>
        <w:separator/>
      </w:r>
    </w:p>
  </w:footnote>
  <w:footnote w:type="continuationSeparator" w:id="0">
    <w:p w14:paraId="7895F88D" w14:textId="77777777" w:rsidR="00E57288" w:rsidRDefault="00E5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60AF"/>
    <w:multiLevelType w:val="hybridMultilevel"/>
    <w:tmpl w:val="D9EA74DE"/>
    <w:lvl w:ilvl="0" w:tplc="4086DC60">
      <w:start w:val="1"/>
      <w:numFmt w:val="decimal"/>
      <w:lvlText w:val="%1."/>
      <w:lvlJc w:val="left"/>
      <w:pPr>
        <w:tabs>
          <w:tab w:val="num" w:pos="930"/>
        </w:tabs>
        <w:ind w:left="930" w:hanging="57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D1B22C8"/>
    <w:multiLevelType w:val="hybridMultilevel"/>
    <w:tmpl w:val="38B6E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A97483"/>
    <w:multiLevelType w:val="multilevel"/>
    <w:tmpl w:val="4D5E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04C32"/>
    <w:rsid w:val="00006CB8"/>
    <w:rsid w:val="0003009B"/>
    <w:rsid w:val="0004406B"/>
    <w:rsid w:val="000801A9"/>
    <w:rsid w:val="000A4D51"/>
    <w:rsid w:val="000C0D45"/>
    <w:rsid w:val="000D021F"/>
    <w:rsid w:val="000E1AD1"/>
    <w:rsid w:val="0010063D"/>
    <w:rsid w:val="00121447"/>
    <w:rsid w:val="0012287B"/>
    <w:rsid w:val="001439E4"/>
    <w:rsid w:val="001723E0"/>
    <w:rsid w:val="001A0CE2"/>
    <w:rsid w:val="001A6B08"/>
    <w:rsid w:val="001B6DAE"/>
    <w:rsid w:val="001C4C86"/>
    <w:rsid w:val="00221773"/>
    <w:rsid w:val="00221BBC"/>
    <w:rsid w:val="00250C42"/>
    <w:rsid w:val="00275A88"/>
    <w:rsid w:val="002858EC"/>
    <w:rsid w:val="00293A07"/>
    <w:rsid w:val="002948ED"/>
    <w:rsid w:val="002D28AA"/>
    <w:rsid w:val="002D77FA"/>
    <w:rsid w:val="002D7F6D"/>
    <w:rsid w:val="002E6936"/>
    <w:rsid w:val="00303A4B"/>
    <w:rsid w:val="00303D49"/>
    <w:rsid w:val="003162C3"/>
    <w:rsid w:val="003268FC"/>
    <w:rsid w:val="00346BA1"/>
    <w:rsid w:val="003540A6"/>
    <w:rsid w:val="00370F45"/>
    <w:rsid w:val="003959E7"/>
    <w:rsid w:val="003B1A59"/>
    <w:rsid w:val="003D213A"/>
    <w:rsid w:val="003E2B24"/>
    <w:rsid w:val="00405FBB"/>
    <w:rsid w:val="0041775A"/>
    <w:rsid w:val="0042348D"/>
    <w:rsid w:val="004308B6"/>
    <w:rsid w:val="0043256D"/>
    <w:rsid w:val="0049524C"/>
    <w:rsid w:val="004A1095"/>
    <w:rsid w:val="004B2EF3"/>
    <w:rsid w:val="004F2C92"/>
    <w:rsid w:val="004F30A8"/>
    <w:rsid w:val="00506A77"/>
    <w:rsid w:val="00522627"/>
    <w:rsid w:val="00543743"/>
    <w:rsid w:val="00547AA5"/>
    <w:rsid w:val="00570E1B"/>
    <w:rsid w:val="00587C4E"/>
    <w:rsid w:val="005961DE"/>
    <w:rsid w:val="005965FB"/>
    <w:rsid w:val="00596CB9"/>
    <w:rsid w:val="005A63C8"/>
    <w:rsid w:val="005B0FFE"/>
    <w:rsid w:val="005B7FCD"/>
    <w:rsid w:val="005E02D7"/>
    <w:rsid w:val="005F5348"/>
    <w:rsid w:val="00616FCD"/>
    <w:rsid w:val="00633E31"/>
    <w:rsid w:val="00653581"/>
    <w:rsid w:val="00666F4B"/>
    <w:rsid w:val="00696588"/>
    <w:rsid w:val="007031CF"/>
    <w:rsid w:val="00723011"/>
    <w:rsid w:val="007234F4"/>
    <w:rsid w:val="00764CEF"/>
    <w:rsid w:val="00781495"/>
    <w:rsid w:val="007C4218"/>
    <w:rsid w:val="007D13B3"/>
    <w:rsid w:val="007F08BE"/>
    <w:rsid w:val="007F3404"/>
    <w:rsid w:val="007F49FB"/>
    <w:rsid w:val="00814547"/>
    <w:rsid w:val="00836608"/>
    <w:rsid w:val="008427F5"/>
    <w:rsid w:val="00871F1C"/>
    <w:rsid w:val="008A608C"/>
    <w:rsid w:val="008C5B55"/>
    <w:rsid w:val="008E0C63"/>
    <w:rsid w:val="008E44B8"/>
    <w:rsid w:val="00901B89"/>
    <w:rsid w:val="00925595"/>
    <w:rsid w:val="009450E8"/>
    <w:rsid w:val="009767A2"/>
    <w:rsid w:val="00977528"/>
    <w:rsid w:val="009775D5"/>
    <w:rsid w:val="0099403C"/>
    <w:rsid w:val="009B53B2"/>
    <w:rsid w:val="009C04F7"/>
    <w:rsid w:val="009D2E99"/>
    <w:rsid w:val="00A11FF3"/>
    <w:rsid w:val="00A310AC"/>
    <w:rsid w:val="00A82F56"/>
    <w:rsid w:val="00A94DAF"/>
    <w:rsid w:val="00AB13AA"/>
    <w:rsid w:val="00AB2088"/>
    <w:rsid w:val="00AC47A1"/>
    <w:rsid w:val="00AD3211"/>
    <w:rsid w:val="00AF106C"/>
    <w:rsid w:val="00AF1525"/>
    <w:rsid w:val="00B012FF"/>
    <w:rsid w:val="00B32A93"/>
    <w:rsid w:val="00B462F4"/>
    <w:rsid w:val="00B603E9"/>
    <w:rsid w:val="00B80532"/>
    <w:rsid w:val="00BA424D"/>
    <w:rsid w:val="00BB529F"/>
    <w:rsid w:val="00BC0347"/>
    <w:rsid w:val="00BC66C5"/>
    <w:rsid w:val="00BC7924"/>
    <w:rsid w:val="00BE1782"/>
    <w:rsid w:val="00C049AF"/>
    <w:rsid w:val="00C45BC4"/>
    <w:rsid w:val="00C509FA"/>
    <w:rsid w:val="00C6494C"/>
    <w:rsid w:val="00C729B7"/>
    <w:rsid w:val="00C810AD"/>
    <w:rsid w:val="00CA4178"/>
    <w:rsid w:val="00CC5E3D"/>
    <w:rsid w:val="00D14293"/>
    <w:rsid w:val="00D32157"/>
    <w:rsid w:val="00D34E4C"/>
    <w:rsid w:val="00D91BD5"/>
    <w:rsid w:val="00DB2DBA"/>
    <w:rsid w:val="00DD17F7"/>
    <w:rsid w:val="00DD4195"/>
    <w:rsid w:val="00DE4078"/>
    <w:rsid w:val="00DE65AC"/>
    <w:rsid w:val="00DF7CBE"/>
    <w:rsid w:val="00E15AAA"/>
    <w:rsid w:val="00E57288"/>
    <w:rsid w:val="00E725D0"/>
    <w:rsid w:val="00E74024"/>
    <w:rsid w:val="00EB7560"/>
    <w:rsid w:val="00ED5458"/>
    <w:rsid w:val="00EF5D43"/>
    <w:rsid w:val="00F42E4A"/>
    <w:rsid w:val="00F561C2"/>
    <w:rsid w:val="00F61415"/>
    <w:rsid w:val="00F74DE0"/>
    <w:rsid w:val="00F922AD"/>
    <w:rsid w:val="00FA1C86"/>
    <w:rsid w:val="00FA4FC1"/>
    <w:rsid w:val="00FB525F"/>
    <w:rsid w:val="020B5D91"/>
    <w:rsid w:val="0482F778"/>
    <w:rsid w:val="06D8B297"/>
    <w:rsid w:val="06DECEB4"/>
    <w:rsid w:val="087A9F15"/>
    <w:rsid w:val="087E1C05"/>
    <w:rsid w:val="0894CE29"/>
    <w:rsid w:val="08A57D1B"/>
    <w:rsid w:val="09A737D5"/>
    <w:rsid w:val="0A078B75"/>
    <w:rsid w:val="0A166F76"/>
    <w:rsid w:val="0C070698"/>
    <w:rsid w:val="0D28BE07"/>
    <w:rsid w:val="0D683F4C"/>
    <w:rsid w:val="0EDA76C2"/>
    <w:rsid w:val="0EFB9642"/>
    <w:rsid w:val="0FE11DBA"/>
    <w:rsid w:val="1028CC31"/>
    <w:rsid w:val="102D6067"/>
    <w:rsid w:val="10AEC12C"/>
    <w:rsid w:val="10B08F00"/>
    <w:rsid w:val="114DED5C"/>
    <w:rsid w:val="12B54BDE"/>
    <w:rsid w:val="12DDBD27"/>
    <w:rsid w:val="1315444E"/>
    <w:rsid w:val="132B44E6"/>
    <w:rsid w:val="15840023"/>
    <w:rsid w:val="1647B41E"/>
    <w:rsid w:val="167966EC"/>
    <w:rsid w:val="16C25456"/>
    <w:rsid w:val="17C5B698"/>
    <w:rsid w:val="183BAE06"/>
    <w:rsid w:val="191BE242"/>
    <w:rsid w:val="196B5D75"/>
    <w:rsid w:val="1A46C254"/>
    <w:rsid w:val="1A6643A5"/>
    <w:rsid w:val="1AC74A55"/>
    <w:rsid w:val="1C021406"/>
    <w:rsid w:val="1F64801F"/>
    <w:rsid w:val="1FBBFE1C"/>
    <w:rsid w:val="1FC05B15"/>
    <w:rsid w:val="214AE8C9"/>
    <w:rsid w:val="226A324D"/>
    <w:rsid w:val="22C51308"/>
    <w:rsid w:val="248A060E"/>
    <w:rsid w:val="2491F328"/>
    <w:rsid w:val="24ADF3EE"/>
    <w:rsid w:val="2642BD40"/>
    <w:rsid w:val="276A5F7E"/>
    <w:rsid w:val="2778C03A"/>
    <w:rsid w:val="280CD96B"/>
    <w:rsid w:val="29231121"/>
    <w:rsid w:val="299336E8"/>
    <w:rsid w:val="29933FF6"/>
    <w:rsid w:val="29FE5E62"/>
    <w:rsid w:val="2A372D57"/>
    <w:rsid w:val="2B5C91AB"/>
    <w:rsid w:val="2BD2E6D2"/>
    <w:rsid w:val="2C8D87DD"/>
    <w:rsid w:val="2CA9B82A"/>
    <w:rsid w:val="2CC10F87"/>
    <w:rsid w:val="2D6EB733"/>
    <w:rsid w:val="2D815E63"/>
    <w:rsid w:val="2E078D32"/>
    <w:rsid w:val="2E315957"/>
    <w:rsid w:val="2E66A80B"/>
    <w:rsid w:val="2FDE2F46"/>
    <w:rsid w:val="30438B07"/>
    <w:rsid w:val="30ACA3A8"/>
    <w:rsid w:val="31B3D15B"/>
    <w:rsid w:val="32D9A18A"/>
    <w:rsid w:val="3304CA7A"/>
    <w:rsid w:val="333A192E"/>
    <w:rsid w:val="334E2B85"/>
    <w:rsid w:val="344A9AB4"/>
    <w:rsid w:val="37F45857"/>
    <w:rsid w:val="380D8A51"/>
    <w:rsid w:val="382551E8"/>
    <w:rsid w:val="38D8167C"/>
    <w:rsid w:val="39487324"/>
    <w:rsid w:val="399028B8"/>
    <w:rsid w:val="399F928F"/>
    <w:rsid w:val="39F7B9CF"/>
    <w:rsid w:val="3C971A2B"/>
    <w:rsid w:val="3CD7A5C7"/>
    <w:rsid w:val="3D18D2FF"/>
    <w:rsid w:val="3DD4BE67"/>
    <w:rsid w:val="402089BC"/>
    <w:rsid w:val="43241E19"/>
    <w:rsid w:val="4409B80E"/>
    <w:rsid w:val="450DA850"/>
    <w:rsid w:val="4618641C"/>
    <w:rsid w:val="468FCB40"/>
    <w:rsid w:val="474158D0"/>
    <w:rsid w:val="47F5B62C"/>
    <w:rsid w:val="4817ECE5"/>
    <w:rsid w:val="48264DA1"/>
    <w:rsid w:val="48C8F9FD"/>
    <w:rsid w:val="499EC04F"/>
    <w:rsid w:val="49EE43DF"/>
    <w:rsid w:val="4A9050EF"/>
    <w:rsid w:val="4A9611C2"/>
    <w:rsid w:val="4AA5DD0F"/>
    <w:rsid w:val="4AF3E240"/>
    <w:rsid w:val="4B62A643"/>
    <w:rsid w:val="4C12F8F3"/>
    <w:rsid w:val="4C38A162"/>
    <w:rsid w:val="4C6E9321"/>
    <w:rsid w:val="4CE3DD7F"/>
    <w:rsid w:val="4D088CE6"/>
    <w:rsid w:val="4DB887DA"/>
    <w:rsid w:val="4EA3FB72"/>
    <w:rsid w:val="5267032E"/>
    <w:rsid w:val="526FDC43"/>
    <w:rsid w:val="52A7807E"/>
    <w:rsid w:val="52FDED06"/>
    <w:rsid w:val="535E03FD"/>
    <w:rsid w:val="54F9D45E"/>
    <w:rsid w:val="55BA3CC1"/>
    <w:rsid w:val="5611BF89"/>
    <w:rsid w:val="575F6A20"/>
    <w:rsid w:val="576FDAAE"/>
    <w:rsid w:val="57AE1402"/>
    <w:rsid w:val="57B28E59"/>
    <w:rsid w:val="58317520"/>
    <w:rsid w:val="58ADBF8F"/>
    <w:rsid w:val="58C28DCA"/>
    <w:rsid w:val="59331E5D"/>
    <w:rsid w:val="59636D2A"/>
    <w:rsid w:val="59CD4581"/>
    <w:rsid w:val="5A498FF0"/>
    <w:rsid w:val="5AAEDC16"/>
    <w:rsid w:val="5CC2F779"/>
    <w:rsid w:val="5D877349"/>
    <w:rsid w:val="5DCEABA4"/>
    <w:rsid w:val="5E52D6A0"/>
    <w:rsid w:val="5F6A7C05"/>
    <w:rsid w:val="5FE2834B"/>
    <w:rsid w:val="6011B270"/>
    <w:rsid w:val="61813514"/>
    <w:rsid w:val="63B66082"/>
    <w:rsid w:val="640FBBE6"/>
    <w:rsid w:val="64281808"/>
    <w:rsid w:val="644E5DB6"/>
    <w:rsid w:val="65A88688"/>
    <w:rsid w:val="65EA2E17"/>
    <w:rsid w:val="666A0FBA"/>
    <w:rsid w:val="670C133F"/>
    <w:rsid w:val="673BEA8B"/>
    <w:rsid w:val="6785FE78"/>
    <w:rsid w:val="68502880"/>
    <w:rsid w:val="68EAF275"/>
    <w:rsid w:val="6921CED9"/>
    <w:rsid w:val="6959FE0D"/>
    <w:rsid w:val="6B5D3C4C"/>
    <w:rsid w:val="6B95FC70"/>
    <w:rsid w:val="6C4659DE"/>
    <w:rsid w:val="6DF53FFC"/>
    <w:rsid w:val="6DFD2D82"/>
    <w:rsid w:val="6E0477CD"/>
    <w:rsid w:val="6EE902EF"/>
    <w:rsid w:val="6F0E13E6"/>
    <w:rsid w:val="6FB091AE"/>
    <w:rsid w:val="700133C4"/>
    <w:rsid w:val="7032DB02"/>
    <w:rsid w:val="70909F2E"/>
    <w:rsid w:val="709ED848"/>
    <w:rsid w:val="712E5B8A"/>
    <w:rsid w:val="723152A3"/>
    <w:rsid w:val="72D09EA5"/>
    <w:rsid w:val="736A7BC4"/>
    <w:rsid w:val="73F394C1"/>
    <w:rsid w:val="75064C25"/>
    <w:rsid w:val="758F6522"/>
    <w:rsid w:val="75903018"/>
    <w:rsid w:val="763B1ACE"/>
    <w:rsid w:val="777BA4D2"/>
    <w:rsid w:val="77A273D6"/>
    <w:rsid w:val="77A40FC8"/>
    <w:rsid w:val="78647B4A"/>
    <w:rsid w:val="789BCDCF"/>
    <w:rsid w:val="789C9F00"/>
    <w:rsid w:val="799B795C"/>
    <w:rsid w:val="7BE69F08"/>
    <w:rsid w:val="7D37EC6D"/>
    <w:rsid w:val="7D3947EE"/>
    <w:rsid w:val="7E9CD4A5"/>
    <w:rsid w:val="7EC15E9A"/>
    <w:rsid w:val="7FAF21AD"/>
    <w:rsid w:val="7FFA8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2C31A0"/>
  <w15:docId w15:val="{876931F4-AA15-4618-B46A-FDC26BEB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qFormat/>
    <w:rsid w:val="005A63C8"/>
    <w:rPr>
      <w:b/>
      <w:bCs/>
    </w:rPr>
  </w:style>
  <w:style w:type="paragraph" w:styleId="BodyTextIndent3">
    <w:name w:val="Body Text Indent 3"/>
    <w:basedOn w:val="Normal"/>
    <w:link w:val="BodyTextIndent3Char"/>
    <w:rsid w:val="00CA4178"/>
    <w:pPr>
      <w:spacing w:after="120"/>
      <w:ind w:left="283"/>
    </w:pPr>
    <w:rPr>
      <w:sz w:val="16"/>
      <w:szCs w:val="16"/>
    </w:rPr>
  </w:style>
  <w:style w:type="character" w:customStyle="1" w:styleId="BodyTextIndent3Char">
    <w:name w:val="Body Text Indent 3 Char"/>
    <w:basedOn w:val="DefaultParagraphFont"/>
    <w:link w:val="BodyTextIndent3"/>
    <w:rsid w:val="00CA4178"/>
    <w:rPr>
      <w:rFonts w:ascii="Arial" w:hAnsi="Arial"/>
      <w:sz w:val="16"/>
      <w:szCs w:val="16"/>
    </w:rPr>
  </w:style>
  <w:style w:type="paragraph" w:styleId="NoSpacing">
    <w:name w:val="No Spacing"/>
    <w:uiPriority w:val="1"/>
    <w:qFormat/>
    <w:rsid w:val="0042348D"/>
    <w:rPr>
      <w:rFonts w:ascii="Arial" w:hAnsi="Arial"/>
      <w:sz w:val="24"/>
    </w:rPr>
  </w:style>
  <w:style w:type="paragraph" w:styleId="BodyText">
    <w:name w:val="Body Text"/>
    <w:basedOn w:val="Normal"/>
    <w:link w:val="BodyTextChar"/>
    <w:semiHidden/>
    <w:unhideWhenUsed/>
    <w:rsid w:val="00C509FA"/>
    <w:pPr>
      <w:spacing w:after="120"/>
    </w:pPr>
  </w:style>
  <w:style w:type="character" w:customStyle="1" w:styleId="BodyTextChar">
    <w:name w:val="Body Text Char"/>
    <w:basedOn w:val="DefaultParagraphFont"/>
    <w:link w:val="BodyText"/>
    <w:semiHidden/>
    <w:rsid w:val="00C509F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llcc.gov.uk/job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cc.gov.uk/job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8CC54-4C8A-40B4-B598-DB0F59257C4D}">
  <ds:schemaRefs>
    <ds:schemaRef ds:uri="http://schemas.openxmlformats.org/officeDocument/2006/bibliography"/>
  </ds:schemaRefs>
</ds:datastoreItem>
</file>

<file path=customXml/itemProps2.xml><?xml version="1.0" encoding="utf-8"?>
<ds:datastoreItem xmlns:ds="http://schemas.openxmlformats.org/officeDocument/2006/customXml" ds:itemID="{6A06225C-5C09-4FC1-A320-8BCC90F5C1CD}"/>
</file>

<file path=customXml/itemProps3.xml><?xml version="1.0" encoding="utf-8"?>
<ds:datastoreItem xmlns:ds="http://schemas.openxmlformats.org/officeDocument/2006/customXml" ds:itemID="{8F99667F-CA36-4FC8-8506-8DD838AE6EAC}"/>
</file>

<file path=customXml/itemProps4.xml><?xml version="1.0" encoding="utf-8"?>
<ds:datastoreItem xmlns:ds="http://schemas.openxmlformats.org/officeDocument/2006/customXml" ds:itemID="{DCD90B71-8881-4A6C-BBC6-86BBE3CB0E84}"/>
</file>

<file path=docProps/app.xml><?xml version="1.0" encoding="utf-8"?>
<Properties xmlns="http://schemas.openxmlformats.org/officeDocument/2006/extended-properties" xmlns:vt="http://schemas.openxmlformats.org/officeDocument/2006/docPropsVTypes">
  <Template>Normal</Template>
  <TotalTime>2</TotalTime>
  <Pages>12</Pages>
  <Words>3217</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City Council</dc:creator>
  <cp:keywords/>
  <dc:description/>
  <cp:lastModifiedBy>Dunford Lisa</cp:lastModifiedBy>
  <cp:revision>2</cp:revision>
  <cp:lastPrinted>2022-10-10T07:35:00Z</cp:lastPrinted>
  <dcterms:created xsi:type="dcterms:W3CDTF">2022-11-09T08:50:00Z</dcterms:created>
  <dcterms:modified xsi:type="dcterms:W3CDTF">2022-11-09T08:50:00Z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